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8EE84" w14:textId="77777777" w:rsidR="001B13AE" w:rsidRDefault="001B13AE"/>
    <w:p w14:paraId="6A83116C" w14:textId="77777777" w:rsidR="008644AE" w:rsidRDefault="00D742B4" w:rsidP="008644AE">
      <w:pPr>
        <w:jc w:val="center"/>
        <w:rPr>
          <w:b/>
          <w:sz w:val="32"/>
          <w:szCs w:val="32"/>
        </w:rPr>
      </w:pPr>
      <w:r w:rsidRPr="008644AE">
        <w:rPr>
          <w:b/>
          <w:sz w:val="32"/>
          <w:szCs w:val="32"/>
        </w:rPr>
        <w:t xml:space="preserve">The 5 How </w:t>
      </w:r>
      <w:proofErr w:type="spellStart"/>
      <w:r w:rsidRPr="008644AE">
        <w:rPr>
          <w:b/>
          <w:sz w:val="32"/>
          <w:szCs w:val="32"/>
        </w:rPr>
        <w:t>To’s</w:t>
      </w:r>
      <w:proofErr w:type="spellEnd"/>
      <w:r w:rsidRPr="008644AE">
        <w:rPr>
          <w:b/>
          <w:sz w:val="32"/>
          <w:szCs w:val="32"/>
        </w:rPr>
        <w:t xml:space="preserve"> </w:t>
      </w:r>
      <w:r w:rsidR="008644AE">
        <w:rPr>
          <w:b/>
          <w:sz w:val="32"/>
          <w:szCs w:val="32"/>
        </w:rPr>
        <w:t xml:space="preserve">Of Social Media: </w:t>
      </w:r>
    </w:p>
    <w:p w14:paraId="41404369" w14:textId="77777777" w:rsidR="00D742B4" w:rsidRDefault="008644AE" w:rsidP="00864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Attract More Fans and Grow Your Email List</w:t>
      </w:r>
    </w:p>
    <w:p w14:paraId="5966F18E" w14:textId="77777777" w:rsidR="008644AE" w:rsidRDefault="008644AE" w:rsidP="00864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 of 3</w:t>
      </w:r>
    </w:p>
    <w:p w14:paraId="5D4DA954" w14:textId="77777777" w:rsidR="00D742B4" w:rsidRDefault="00D742B4"/>
    <w:p w14:paraId="7FAF148B" w14:textId="77777777" w:rsidR="00D742B4" w:rsidRDefault="00D742B4"/>
    <w:p w14:paraId="7AB41E64" w14:textId="77777777" w:rsidR="001B13AE" w:rsidRDefault="001B13AE"/>
    <w:p w14:paraId="6AFED2F1" w14:textId="77777777" w:rsidR="001B13AE" w:rsidRDefault="001B13AE" w:rsidP="001B13AE">
      <w:r>
        <w:t>Notes / Outline</w:t>
      </w:r>
    </w:p>
    <w:p w14:paraId="4CEF680D" w14:textId="77777777" w:rsidR="006643D0" w:rsidRDefault="006643D0" w:rsidP="001B13AE"/>
    <w:p w14:paraId="1777A858" w14:textId="77777777" w:rsidR="006643D0" w:rsidRPr="006643D0" w:rsidRDefault="00AC2671" w:rsidP="006643D0">
      <w:pPr>
        <w:rPr>
          <w:b/>
        </w:rPr>
      </w:pPr>
      <w:r>
        <w:rPr>
          <w:b/>
        </w:rPr>
        <w:t xml:space="preserve">I. </w:t>
      </w:r>
      <w:r w:rsidR="006643D0" w:rsidRPr="006643D0">
        <w:rPr>
          <w:b/>
        </w:rPr>
        <w:t xml:space="preserve">Choosing a “Core Social Platform” </w:t>
      </w:r>
    </w:p>
    <w:p w14:paraId="648207D7" w14:textId="77777777" w:rsidR="006643D0" w:rsidRDefault="006643D0" w:rsidP="00AC2671">
      <w:pPr>
        <w:ind w:firstLine="720"/>
      </w:pPr>
      <w:r>
        <w:t>A. Select a platform where the most of your patients are hanging out</w:t>
      </w:r>
    </w:p>
    <w:p w14:paraId="6B73B512" w14:textId="63E1FCE8" w:rsidR="006643D0" w:rsidRDefault="006643D0" w:rsidP="00AC2671">
      <w:pPr>
        <w:ind w:left="1440"/>
      </w:pPr>
      <w:r>
        <w:t xml:space="preserve">1. </w:t>
      </w:r>
      <w:r w:rsidR="00AC2671">
        <w:t xml:space="preserve">On your created </w:t>
      </w:r>
      <w:r>
        <w:t>marketing plan</w:t>
      </w:r>
      <w:r w:rsidR="00AC2671">
        <w:t>, plan</w:t>
      </w:r>
      <w:r>
        <w:t xml:space="preserve"> to increase</w:t>
      </w:r>
      <w:r w:rsidR="00AC2671">
        <w:t xml:space="preserve"> a platform</w:t>
      </w:r>
      <w:r w:rsidR="002B2E84">
        <w:t xml:space="preserve"> every</w:t>
      </w:r>
      <w:r>
        <w:t xml:space="preserve"> </w:t>
      </w:r>
      <w:r w:rsidR="002B2E84">
        <w:t xml:space="preserve">  2-</w:t>
      </w:r>
      <w:r>
        <w:t>3 months</w:t>
      </w:r>
    </w:p>
    <w:p w14:paraId="50F657F1" w14:textId="77777777" w:rsidR="006643D0" w:rsidRDefault="006643D0" w:rsidP="00AC2671">
      <w:pPr>
        <w:ind w:firstLine="720"/>
      </w:pPr>
      <w:r>
        <w:t>B. List Building</w:t>
      </w:r>
    </w:p>
    <w:p w14:paraId="1598A1AE" w14:textId="27168EBA" w:rsidR="006643D0" w:rsidRDefault="006643D0" w:rsidP="006643D0">
      <w:r>
        <w:tab/>
      </w:r>
      <w:r w:rsidR="00AC2671">
        <w:tab/>
      </w:r>
      <w:r>
        <w:t>1. 80% content and 20 % mechanics</w:t>
      </w:r>
      <w:r w:rsidR="001F5480">
        <w:t>/promotion</w:t>
      </w:r>
    </w:p>
    <w:p w14:paraId="1B7F3D9F" w14:textId="77777777" w:rsidR="00AC2671" w:rsidRDefault="00AC2671" w:rsidP="006643D0">
      <w:r>
        <w:tab/>
      </w:r>
      <w:r>
        <w:tab/>
        <w:t>2. Organic Growth is stronger, but Paid Content is quicker</w:t>
      </w:r>
    </w:p>
    <w:p w14:paraId="7B6BB315" w14:textId="77777777" w:rsidR="00027AB0" w:rsidRDefault="00027AB0" w:rsidP="006643D0">
      <w:r>
        <w:tab/>
      </w:r>
      <w:r>
        <w:tab/>
        <w:t>3. Quality over Quantity</w:t>
      </w:r>
    </w:p>
    <w:p w14:paraId="6DC220EA" w14:textId="77777777" w:rsidR="006643D0" w:rsidRDefault="006643D0" w:rsidP="006643D0">
      <w:r>
        <w:tab/>
      </w:r>
    </w:p>
    <w:p w14:paraId="4B75AD9D" w14:textId="77777777" w:rsidR="006643D0" w:rsidRDefault="00AC2671" w:rsidP="006643D0">
      <w:pPr>
        <w:rPr>
          <w:b/>
        </w:rPr>
      </w:pPr>
      <w:r>
        <w:rPr>
          <w:b/>
        </w:rPr>
        <w:t xml:space="preserve">II. </w:t>
      </w:r>
      <w:r w:rsidR="006643D0">
        <w:rPr>
          <w:b/>
        </w:rPr>
        <w:t>Commit to a Social Strategy</w:t>
      </w:r>
    </w:p>
    <w:p w14:paraId="7C923C91" w14:textId="77777777" w:rsidR="006643D0" w:rsidRDefault="006643D0" w:rsidP="00AC2671">
      <w:pPr>
        <w:ind w:firstLine="720"/>
      </w:pPr>
      <w:r w:rsidRPr="006643D0">
        <w:t xml:space="preserve">A. Connect and Create Daily </w:t>
      </w:r>
    </w:p>
    <w:p w14:paraId="112A9365" w14:textId="77777777" w:rsidR="00AC2671" w:rsidRDefault="00AC2671" w:rsidP="00AC2671">
      <w:pPr>
        <w:ind w:firstLine="720"/>
      </w:pPr>
      <w:r>
        <w:tab/>
        <w:t>1. You must be passionate</w:t>
      </w:r>
    </w:p>
    <w:p w14:paraId="296541F7" w14:textId="77777777" w:rsidR="006643D0" w:rsidRDefault="006643D0" w:rsidP="00AC2671">
      <w:pPr>
        <w:ind w:firstLine="720"/>
      </w:pPr>
      <w:r>
        <w:t xml:space="preserve">B. Social Media </w:t>
      </w:r>
      <w:r w:rsidR="00AC2671">
        <w:t>Content Sheet</w:t>
      </w:r>
    </w:p>
    <w:p w14:paraId="2CA06405" w14:textId="77777777" w:rsidR="00AC2671" w:rsidRDefault="00AC2671" w:rsidP="00AC2671">
      <w:pPr>
        <w:ind w:left="720" w:firstLine="720"/>
      </w:pPr>
      <w:r>
        <w:t xml:space="preserve">1. Example of a template: </w:t>
      </w:r>
      <w:hyperlink r:id="rId5" w:history="1">
        <w:r w:rsidRPr="008261D0">
          <w:rPr>
            <w:rStyle w:val="Hyperlink"/>
          </w:rPr>
          <w:t>www.SocialMisAlignments.com/SMATools</w:t>
        </w:r>
      </w:hyperlink>
    </w:p>
    <w:p w14:paraId="2029CBA4" w14:textId="77777777" w:rsidR="009D07C9" w:rsidRDefault="009D07C9" w:rsidP="009D07C9">
      <w:r>
        <w:tab/>
        <w:t>C. Content</w:t>
      </w:r>
    </w:p>
    <w:p w14:paraId="7E76126A" w14:textId="77777777" w:rsidR="00027AB0" w:rsidRDefault="009D07C9" w:rsidP="009D07C9">
      <w:r>
        <w:tab/>
      </w:r>
      <w:r>
        <w:tab/>
        <w:t>1. Create your content around your mission</w:t>
      </w:r>
    </w:p>
    <w:p w14:paraId="12AD636C" w14:textId="77777777" w:rsidR="009D07C9" w:rsidRDefault="009D07C9" w:rsidP="009D07C9">
      <w:r>
        <w:tab/>
      </w:r>
      <w:r>
        <w:tab/>
        <w:t>2. Create an Experience</w:t>
      </w:r>
    </w:p>
    <w:p w14:paraId="20CBE3E7" w14:textId="77777777" w:rsidR="009D07C9" w:rsidRDefault="009D07C9" w:rsidP="009D07C9">
      <w:r>
        <w:tab/>
      </w:r>
      <w:r>
        <w:tab/>
        <w:t>3. Make it short and “snackable”</w:t>
      </w:r>
    </w:p>
    <w:p w14:paraId="48F2DB33" w14:textId="77777777" w:rsidR="009D07C9" w:rsidRDefault="009D07C9" w:rsidP="009D07C9">
      <w:pPr>
        <w:ind w:left="2160"/>
      </w:pPr>
      <w:r>
        <w:t>a. Use something that has already been created be made into an image or video</w:t>
      </w:r>
    </w:p>
    <w:p w14:paraId="27D01BE7" w14:textId="77777777" w:rsidR="009D07C9" w:rsidRDefault="009D07C9" w:rsidP="009D07C9">
      <w:r>
        <w:tab/>
      </w:r>
      <w:r>
        <w:tab/>
      </w:r>
      <w:r>
        <w:tab/>
        <w:t>b. Turn a video into a transcription and made a blog</w:t>
      </w:r>
    </w:p>
    <w:p w14:paraId="75CB47BA" w14:textId="77777777" w:rsidR="009D07C9" w:rsidRDefault="009D07C9" w:rsidP="009D07C9">
      <w:r>
        <w:tab/>
      </w:r>
      <w:r>
        <w:tab/>
      </w:r>
      <w:r>
        <w:tab/>
        <w:t xml:space="preserve">c.  Website info in to a burse </w:t>
      </w:r>
    </w:p>
    <w:p w14:paraId="128BB078" w14:textId="77777777" w:rsidR="00027AB0" w:rsidRDefault="00027AB0" w:rsidP="009D07C9">
      <w:r>
        <w:tab/>
      </w:r>
    </w:p>
    <w:p w14:paraId="13FDB5DA" w14:textId="4B6970BB" w:rsidR="00027AB0" w:rsidRPr="00B52A7F" w:rsidRDefault="00027AB0" w:rsidP="009D07C9">
      <w:pPr>
        <w:rPr>
          <w:b/>
        </w:rPr>
      </w:pPr>
      <w:r w:rsidRPr="00B52A7F">
        <w:rPr>
          <w:b/>
        </w:rPr>
        <w:t xml:space="preserve">III. Build Your </w:t>
      </w:r>
      <w:r w:rsidR="001F5480">
        <w:rPr>
          <w:b/>
        </w:rPr>
        <w:t xml:space="preserve">Digital </w:t>
      </w:r>
      <w:r w:rsidRPr="00B52A7F">
        <w:rPr>
          <w:b/>
        </w:rPr>
        <w:t>Contact List</w:t>
      </w:r>
      <w:r w:rsidR="00B52A7F" w:rsidRPr="00B52A7F">
        <w:rPr>
          <w:b/>
        </w:rPr>
        <w:t xml:space="preserve"> with Social Media</w:t>
      </w:r>
    </w:p>
    <w:p w14:paraId="07361FE6" w14:textId="53F657A1" w:rsidR="00027AB0" w:rsidRDefault="001F5480" w:rsidP="009D07C9">
      <w:r>
        <w:tab/>
        <w:t xml:space="preserve">A. Indirect Postings </w:t>
      </w:r>
    </w:p>
    <w:p w14:paraId="4990D2DD" w14:textId="39E068B1" w:rsidR="001F5480" w:rsidRDefault="00D16367" w:rsidP="00D16367">
      <w:pPr>
        <w:ind w:left="2160"/>
      </w:pPr>
      <w:r>
        <w:t xml:space="preserve">a. </w:t>
      </w:r>
      <w:r w:rsidR="001F5480">
        <w:t>When you have Engagement</w:t>
      </w:r>
      <w:r>
        <w:t xml:space="preserve"> from a “good engagement source” </w:t>
      </w:r>
      <w:proofErr w:type="gramStart"/>
      <w:r>
        <w:t>then  2</w:t>
      </w:r>
      <w:proofErr w:type="gramEnd"/>
      <w:r>
        <w:t>-</w:t>
      </w:r>
      <w:r w:rsidR="001F5480">
        <w:t xml:space="preserve">hours </w:t>
      </w:r>
      <w:r>
        <w:t>later, post an</w:t>
      </w:r>
      <w:r w:rsidR="001F5480">
        <w:t xml:space="preserve"> ‘offer/give away’ post you can create more traffic</w:t>
      </w:r>
    </w:p>
    <w:p w14:paraId="369AEFE2" w14:textId="067A202D" w:rsidR="00D16367" w:rsidRDefault="00D16367" w:rsidP="001F5480">
      <w:pPr>
        <w:ind w:left="1440"/>
      </w:pPr>
      <w:r>
        <w:t>1. Sources for “good engagement” posts</w:t>
      </w:r>
    </w:p>
    <w:p w14:paraId="4E60F250" w14:textId="4F08E0D9" w:rsidR="001F5480" w:rsidRDefault="001F5480" w:rsidP="001F5480">
      <w:pPr>
        <w:ind w:left="1440"/>
      </w:pPr>
      <w:r>
        <w:tab/>
        <w:t>a. FCA posts</w:t>
      </w:r>
    </w:p>
    <w:p w14:paraId="783CC971" w14:textId="61C10048" w:rsidR="001F5480" w:rsidRDefault="001F5480" w:rsidP="001F5480">
      <w:pPr>
        <w:ind w:left="1440"/>
      </w:pPr>
      <w:r>
        <w:tab/>
        <w:t>b. Amplified</w:t>
      </w:r>
    </w:p>
    <w:p w14:paraId="22A6B4C8" w14:textId="678AA45A" w:rsidR="001F5480" w:rsidRDefault="001F5480" w:rsidP="001F5480">
      <w:pPr>
        <w:ind w:left="1440"/>
      </w:pPr>
      <w:r>
        <w:tab/>
        <w:t>c. Health 2020</w:t>
      </w:r>
    </w:p>
    <w:p w14:paraId="75832BFB" w14:textId="5233FEA4" w:rsidR="00D16367" w:rsidRDefault="00D16367" w:rsidP="001F5480">
      <w:pPr>
        <w:ind w:left="1440"/>
      </w:pPr>
      <w:r>
        <w:t>2. Ex: of Discount or Trial Offer (anything ‘of value’)</w:t>
      </w:r>
    </w:p>
    <w:p w14:paraId="443B3FAF" w14:textId="56CDC4F6" w:rsidR="00D16367" w:rsidRDefault="00D16367" w:rsidP="001F5480">
      <w:pPr>
        <w:ind w:left="1440"/>
      </w:pPr>
      <w:r>
        <w:tab/>
        <w:t>a. resource guide</w:t>
      </w:r>
    </w:p>
    <w:p w14:paraId="5B7FF458" w14:textId="28B5274D" w:rsidR="00D16367" w:rsidRDefault="00D16367" w:rsidP="001F5480">
      <w:pPr>
        <w:ind w:left="1440"/>
      </w:pPr>
      <w:r>
        <w:tab/>
        <w:t>b. Webinar</w:t>
      </w:r>
    </w:p>
    <w:p w14:paraId="2A12A79E" w14:textId="13B82131" w:rsidR="00D16367" w:rsidRDefault="00D16367" w:rsidP="001F5480">
      <w:pPr>
        <w:ind w:left="1440"/>
      </w:pPr>
      <w:r>
        <w:tab/>
        <w:t>c. cheat-sheet for 1 aspect of healthy living</w:t>
      </w:r>
    </w:p>
    <w:p w14:paraId="5A8AA3BB" w14:textId="6231E9A6" w:rsidR="00D16367" w:rsidRDefault="00D16367" w:rsidP="001F5480">
      <w:pPr>
        <w:ind w:left="1440"/>
      </w:pPr>
      <w:r>
        <w:lastRenderedPageBreak/>
        <w:tab/>
        <w:t>d. recipe books</w:t>
      </w:r>
    </w:p>
    <w:p w14:paraId="76241B22" w14:textId="4DEFC437" w:rsidR="00D16367" w:rsidRDefault="00D16367" w:rsidP="001F5480">
      <w:pPr>
        <w:ind w:left="1440"/>
      </w:pPr>
      <w:r>
        <w:tab/>
        <w:t>e. children’s (downloadable) coloring books</w:t>
      </w:r>
    </w:p>
    <w:p w14:paraId="02474C59" w14:textId="0448A80F" w:rsidR="00D16367" w:rsidRDefault="00D16367" w:rsidP="001F5480">
      <w:pPr>
        <w:ind w:left="1440"/>
      </w:pPr>
      <w:r>
        <w:tab/>
        <w:t xml:space="preserve">f. </w:t>
      </w:r>
      <w:proofErr w:type="gramStart"/>
      <w:r>
        <w:t>30 day</w:t>
      </w:r>
      <w:proofErr w:type="gramEnd"/>
      <w:r>
        <w:t xml:space="preserve"> challenge</w:t>
      </w:r>
    </w:p>
    <w:p w14:paraId="47865E21" w14:textId="44515EF8" w:rsidR="001F5480" w:rsidRPr="001D656C" w:rsidRDefault="001D656C" w:rsidP="001D656C">
      <w:pPr>
        <w:rPr>
          <w:b/>
        </w:rPr>
      </w:pPr>
      <w:r w:rsidRPr="001D656C">
        <w:rPr>
          <w:b/>
        </w:rPr>
        <w:t>IV</w:t>
      </w:r>
      <w:r w:rsidR="001F5480" w:rsidRPr="001D656C">
        <w:rPr>
          <w:b/>
        </w:rPr>
        <w:t xml:space="preserve">. </w:t>
      </w:r>
      <w:r>
        <w:rPr>
          <w:b/>
        </w:rPr>
        <w:t>Automate Communication (Automated Responder System)</w:t>
      </w:r>
    </w:p>
    <w:p w14:paraId="128F9CD7" w14:textId="399F2925" w:rsidR="00016049" w:rsidRDefault="00016049" w:rsidP="001F5480">
      <w:r>
        <w:tab/>
      </w:r>
      <w:r>
        <w:tab/>
        <w:t>1. Constant Contact, Mailchimp, etc.</w:t>
      </w:r>
    </w:p>
    <w:p w14:paraId="7E93C545" w14:textId="6E2693A5" w:rsidR="00016049" w:rsidRDefault="00016049" w:rsidP="001F5480">
      <w:r>
        <w:tab/>
      </w:r>
      <w:r>
        <w:tab/>
        <w:t xml:space="preserve">2. </w:t>
      </w:r>
      <w:r w:rsidR="00D16367">
        <w:t>Set up and s</w:t>
      </w:r>
      <w:r>
        <w:t>end to Landing page</w:t>
      </w:r>
    </w:p>
    <w:p w14:paraId="21EDC4AF" w14:textId="754DDA2A" w:rsidR="00016049" w:rsidRDefault="00016049" w:rsidP="001F5480">
      <w:r>
        <w:tab/>
      </w:r>
      <w:r>
        <w:tab/>
      </w:r>
      <w:r>
        <w:tab/>
        <w:t>a. This provides them to enter name and contact information</w:t>
      </w:r>
    </w:p>
    <w:p w14:paraId="0BB9E333" w14:textId="31A7030E" w:rsidR="00016049" w:rsidRDefault="00016049" w:rsidP="001F5480">
      <w:r>
        <w:tab/>
      </w:r>
      <w:r>
        <w:tab/>
      </w:r>
      <w:r>
        <w:tab/>
        <w:t xml:space="preserve">b. </w:t>
      </w:r>
      <w:hyperlink r:id="rId6" w:history="1">
        <w:r w:rsidRPr="008261D0">
          <w:rPr>
            <w:rStyle w:val="Hyperlink"/>
          </w:rPr>
          <w:t>www.coschedule.com</w:t>
        </w:r>
      </w:hyperlink>
      <w:r w:rsidR="00D16367">
        <w:rPr>
          <w:rStyle w:val="Hyperlink"/>
        </w:rPr>
        <w:t>/headline-analyzer</w:t>
      </w:r>
      <w:r>
        <w:t xml:space="preserve"> </w:t>
      </w:r>
    </w:p>
    <w:p w14:paraId="2625254E" w14:textId="11AFC220" w:rsidR="00016049" w:rsidRDefault="00016049" w:rsidP="001F5480">
      <w:r>
        <w:tab/>
      </w:r>
      <w:r>
        <w:tab/>
      </w:r>
      <w:r>
        <w:tab/>
      </w:r>
      <w:r>
        <w:tab/>
        <w:t>1. can test headliners</w:t>
      </w:r>
    </w:p>
    <w:p w14:paraId="4190A67D" w14:textId="654FD250" w:rsidR="00016049" w:rsidRDefault="00016049" w:rsidP="001F5480">
      <w:r>
        <w:tab/>
      </w:r>
      <w:r>
        <w:tab/>
      </w:r>
      <w:r>
        <w:tab/>
      </w:r>
      <w:r>
        <w:tab/>
        <w:t>2. download words, familiar words, power words</w:t>
      </w:r>
    </w:p>
    <w:p w14:paraId="28FD748E" w14:textId="7E722B2A" w:rsidR="00016049" w:rsidRDefault="00016049" w:rsidP="001F5480">
      <w:r>
        <w:tab/>
      </w:r>
      <w:r>
        <w:tab/>
      </w:r>
      <w:r>
        <w:tab/>
        <w:t xml:space="preserve">c. </w:t>
      </w:r>
      <w:r w:rsidR="00A355ED">
        <w:t xml:space="preserve">1 </w:t>
      </w:r>
      <w:r>
        <w:t>Call To Action</w:t>
      </w:r>
      <w:r w:rsidR="00A355ED">
        <w:t xml:space="preserve"> with no distraction</w:t>
      </w:r>
    </w:p>
    <w:p w14:paraId="1E6D4667" w14:textId="4C43D15D" w:rsidR="00016049" w:rsidRDefault="00016049" w:rsidP="001F5480">
      <w:r>
        <w:tab/>
      </w:r>
      <w:r>
        <w:tab/>
      </w:r>
      <w:r>
        <w:tab/>
      </w:r>
      <w:r>
        <w:tab/>
        <w:t>1. location</w:t>
      </w:r>
    </w:p>
    <w:p w14:paraId="6CC7E908" w14:textId="60C3C78E" w:rsidR="00016049" w:rsidRDefault="00016049" w:rsidP="001F5480">
      <w:r>
        <w:tab/>
      </w:r>
      <w:r>
        <w:tab/>
      </w:r>
      <w:r>
        <w:tab/>
      </w:r>
      <w:r>
        <w:tab/>
        <w:t>2. easy to see and read</w:t>
      </w:r>
    </w:p>
    <w:p w14:paraId="7CEEE908" w14:textId="746EE4FE" w:rsidR="00A355ED" w:rsidRDefault="00A355ED" w:rsidP="001F5480">
      <w:r>
        <w:tab/>
      </w:r>
      <w:r>
        <w:tab/>
      </w:r>
      <w:r>
        <w:tab/>
      </w:r>
      <w:r>
        <w:tab/>
        <w:t>3. confused customers do-not-buy!</w:t>
      </w:r>
    </w:p>
    <w:p w14:paraId="2E8C3324" w14:textId="4F8CF3CC" w:rsidR="00D16367" w:rsidRDefault="00D16367" w:rsidP="00A355ED">
      <w:pPr>
        <w:ind w:left="2160"/>
      </w:pPr>
      <w:r>
        <w:t xml:space="preserve">d. </w:t>
      </w:r>
      <w:hyperlink r:id="rId7" w:history="1">
        <w:r w:rsidR="00CB06F3" w:rsidRPr="003E438B">
          <w:rPr>
            <w:rStyle w:val="Hyperlink"/>
          </w:rPr>
          <w:t>www.leadpages.com</w:t>
        </w:r>
      </w:hyperlink>
      <w:r w:rsidR="00CB06F3">
        <w:t xml:space="preserve"> </w:t>
      </w:r>
      <w:r>
        <w:t xml:space="preserve"> – preset templates for landing pages</w:t>
      </w:r>
      <w:r w:rsidR="00A355ED">
        <w:t xml:space="preserve"> that connects to an auto</w:t>
      </w:r>
      <w:r w:rsidR="00163A23">
        <w:t>-</w:t>
      </w:r>
      <w:r w:rsidR="00A355ED">
        <w:t>responder system</w:t>
      </w:r>
    </w:p>
    <w:p w14:paraId="3C5E7226" w14:textId="7FE417CD" w:rsidR="00A355ED" w:rsidRDefault="00A355ED" w:rsidP="00A355ED">
      <w:pPr>
        <w:ind w:left="2160"/>
      </w:pPr>
      <w:r>
        <w:tab/>
        <w:t>1. ex. Name, phone</w:t>
      </w:r>
      <w:r w:rsidR="00163A23">
        <w:t>-</w:t>
      </w:r>
      <w:r>
        <w:t>number, email</w:t>
      </w:r>
    </w:p>
    <w:p w14:paraId="7EA8F4A6" w14:textId="16E56089" w:rsidR="00A355ED" w:rsidRDefault="00A355ED" w:rsidP="00A355ED">
      <w:pPr>
        <w:ind w:left="1440"/>
      </w:pPr>
      <w:r>
        <w:t>3. You can pre-set the Automated Responder System for registration, reminders, quiz-reminders, etc.</w:t>
      </w:r>
    </w:p>
    <w:p w14:paraId="26951458" w14:textId="3263EADF" w:rsidR="00A355ED" w:rsidRDefault="00A355ED" w:rsidP="001F5480">
      <w:pPr>
        <w:rPr>
          <w:b/>
        </w:rPr>
      </w:pPr>
      <w:r w:rsidRPr="00A355ED">
        <w:rPr>
          <w:b/>
        </w:rPr>
        <w:t xml:space="preserve">V. </w:t>
      </w:r>
      <w:r>
        <w:rPr>
          <w:b/>
        </w:rPr>
        <w:t xml:space="preserve">Advertise </w:t>
      </w:r>
    </w:p>
    <w:p w14:paraId="5D53E5AC" w14:textId="1255AE99" w:rsidR="00A355ED" w:rsidRPr="00A355ED" w:rsidRDefault="00A355ED" w:rsidP="00A355ED">
      <w:pPr>
        <w:ind w:left="720"/>
      </w:pPr>
      <w:r w:rsidRPr="00A355ED">
        <w:t>A. Pay per click advertising</w:t>
      </w:r>
    </w:p>
    <w:p w14:paraId="1EA7DE07" w14:textId="622A9AD3" w:rsidR="00016049" w:rsidRDefault="00A355ED" w:rsidP="00A355ED">
      <w:pPr>
        <w:ind w:left="1440"/>
      </w:pPr>
      <w:r>
        <w:t>1. Advantage – you pay for only those who are interested and ‘click’ on the Ad.</w:t>
      </w:r>
    </w:p>
    <w:p w14:paraId="7F309EFA" w14:textId="0BFE31E2" w:rsidR="00163A23" w:rsidRDefault="00163A23" w:rsidP="00163A23">
      <w:r>
        <w:tab/>
        <w:t>B. Enable the following on your FB page, and use them for a ‘Call to Action’</w:t>
      </w:r>
    </w:p>
    <w:p w14:paraId="713E3096" w14:textId="5DA72413" w:rsidR="00163A23" w:rsidRDefault="00163A23" w:rsidP="00163A23">
      <w:pPr>
        <w:ind w:left="720" w:firstLine="720"/>
      </w:pPr>
      <w:r>
        <w:t>1. Watch the “video” button</w:t>
      </w:r>
    </w:p>
    <w:p w14:paraId="7263119A" w14:textId="0FE42402" w:rsidR="00163A23" w:rsidRDefault="00163A23" w:rsidP="00163A23">
      <w:pPr>
        <w:ind w:left="720" w:firstLine="720"/>
      </w:pPr>
      <w:r>
        <w:t>2. Sign Up</w:t>
      </w:r>
    </w:p>
    <w:p w14:paraId="701FD2BA" w14:textId="77777777" w:rsidR="00163A23" w:rsidRDefault="00163A23" w:rsidP="00163A23">
      <w:pPr>
        <w:ind w:left="720" w:firstLine="720"/>
      </w:pPr>
    </w:p>
    <w:p w14:paraId="55D4601B" w14:textId="77777777" w:rsidR="006643D0" w:rsidRDefault="006643D0"/>
    <w:sectPr w:rsidR="006643D0" w:rsidSect="00FA5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E04CA"/>
    <w:multiLevelType w:val="hybridMultilevel"/>
    <w:tmpl w:val="8642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AE"/>
    <w:rsid w:val="00016049"/>
    <w:rsid w:val="00027AB0"/>
    <w:rsid w:val="00163A23"/>
    <w:rsid w:val="001B13AE"/>
    <w:rsid w:val="001D656C"/>
    <w:rsid w:val="001F5480"/>
    <w:rsid w:val="002B2E84"/>
    <w:rsid w:val="00483892"/>
    <w:rsid w:val="0053721F"/>
    <w:rsid w:val="0062357A"/>
    <w:rsid w:val="006643D0"/>
    <w:rsid w:val="007E6436"/>
    <w:rsid w:val="008644AE"/>
    <w:rsid w:val="009D07C9"/>
    <w:rsid w:val="00A146F3"/>
    <w:rsid w:val="00A355ED"/>
    <w:rsid w:val="00AC2671"/>
    <w:rsid w:val="00B52A7F"/>
    <w:rsid w:val="00CB06F3"/>
    <w:rsid w:val="00D16367"/>
    <w:rsid w:val="00D742B4"/>
    <w:rsid w:val="00E51FC2"/>
    <w:rsid w:val="00F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2B511"/>
  <w14:defaultImageDpi w14:val="300"/>
  <w15:docId w15:val="{D49429C1-7A05-418C-A9DE-D618EC5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dp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chedule.com" TargetMode="External"/><Relationship Id="rId5" Type="http://schemas.openxmlformats.org/officeDocument/2006/relationships/hyperlink" Target="http://www.SocialMisAlignments.com/SMAToo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Camille Moore</cp:lastModifiedBy>
  <cp:revision>2</cp:revision>
  <dcterms:created xsi:type="dcterms:W3CDTF">2020-04-24T15:37:00Z</dcterms:created>
  <dcterms:modified xsi:type="dcterms:W3CDTF">2020-04-24T15:37:00Z</dcterms:modified>
</cp:coreProperties>
</file>