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2FD6" w14:textId="77777777" w:rsidR="00E77335" w:rsidRPr="00E77335" w:rsidRDefault="00E77335" w:rsidP="00E77335">
      <w:pPr>
        <w:jc w:val="center"/>
        <w:rPr>
          <w:rFonts w:ascii="Arial" w:eastAsia="Times New Roman" w:hAnsi="Arial" w:cs="Arial"/>
          <w:color w:val="222222"/>
          <w:sz w:val="40"/>
          <w:szCs w:val="40"/>
        </w:rPr>
      </w:pPr>
      <w:r w:rsidRPr="00E77335">
        <w:rPr>
          <w:rFonts w:ascii="Arial" w:eastAsia="Times New Roman" w:hAnsi="Arial" w:cs="Arial"/>
          <w:color w:val="222222"/>
          <w:sz w:val="40"/>
          <w:szCs w:val="40"/>
        </w:rPr>
        <w:t xml:space="preserve">Plan </w:t>
      </w:r>
      <w:proofErr w:type="gramStart"/>
      <w:r w:rsidRPr="00E77335">
        <w:rPr>
          <w:rFonts w:ascii="Arial" w:eastAsia="Times New Roman" w:hAnsi="Arial" w:cs="Arial"/>
          <w:color w:val="222222"/>
          <w:sz w:val="40"/>
          <w:szCs w:val="40"/>
        </w:rPr>
        <w:t>Of</w:t>
      </w:r>
      <w:proofErr w:type="gramEnd"/>
      <w:r w:rsidRPr="00E77335">
        <w:rPr>
          <w:rFonts w:ascii="Arial" w:eastAsia="Times New Roman" w:hAnsi="Arial" w:cs="Arial"/>
          <w:color w:val="222222"/>
          <w:sz w:val="40"/>
          <w:szCs w:val="40"/>
        </w:rPr>
        <w:t xml:space="preserve"> Care</w:t>
      </w:r>
    </w:p>
    <w:p w14:paraId="7D0DDF2F" w14:textId="77777777" w:rsidR="00E77335" w:rsidRDefault="00E77335" w:rsidP="00E77335">
      <w:pPr>
        <w:rPr>
          <w:rFonts w:ascii="Arial" w:eastAsia="Times New Roman" w:hAnsi="Arial" w:cs="Arial"/>
          <w:color w:val="222222"/>
          <w:sz w:val="20"/>
          <w:szCs w:val="20"/>
        </w:rPr>
      </w:pPr>
    </w:p>
    <w:p w14:paraId="183801FE" w14:textId="77777777" w:rsidR="00E77335" w:rsidRPr="00257999" w:rsidRDefault="00E77335" w:rsidP="00E77335">
      <w:pPr>
        <w:rPr>
          <w:rFonts w:ascii="Arial" w:eastAsia="Times New Roman" w:hAnsi="Arial" w:cs="Arial"/>
          <w:b/>
          <w:color w:val="222222"/>
          <w:sz w:val="20"/>
          <w:szCs w:val="20"/>
        </w:rPr>
      </w:pPr>
      <w:r w:rsidRPr="00257999">
        <w:rPr>
          <w:rFonts w:ascii="Arial" w:eastAsia="Times New Roman" w:hAnsi="Arial" w:cs="Arial"/>
          <w:b/>
          <w:color w:val="222222"/>
          <w:sz w:val="20"/>
          <w:szCs w:val="20"/>
        </w:rPr>
        <w:t>Course Description:</w:t>
      </w:r>
    </w:p>
    <w:p w14:paraId="37B120C0" w14:textId="77777777" w:rsidR="00E77335" w:rsidRPr="00E77335" w:rsidRDefault="00E77335" w:rsidP="00E77335">
      <w:pPr>
        <w:rPr>
          <w:rFonts w:ascii="Arial" w:eastAsia="Times New Roman" w:hAnsi="Arial" w:cs="Arial"/>
          <w:color w:val="222222"/>
          <w:sz w:val="20"/>
          <w:szCs w:val="20"/>
        </w:rPr>
      </w:pPr>
      <w:r w:rsidRPr="00E77335">
        <w:rPr>
          <w:rFonts w:ascii="Arial" w:eastAsia="Times New Roman" w:hAnsi="Arial" w:cs="Arial"/>
          <w:color w:val="222222"/>
          <w:sz w:val="20"/>
          <w:szCs w:val="20"/>
        </w:rPr>
        <w:t xml:space="preserve">During this hour course session Dr. </w:t>
      </w:r>
      <w:proofErr w:type="spellStart"/>
      <w:r w:rsidRPr="00E77335">
        <w:rPr>
          <w:rFonts w:ascii="Arial" w:eastAsia="Times New Roman" w:hAnsi="Arial" w:cs="Arial"/>
          <w:color w:val="222222"/>
          <w:sz w:val="20"/>
          <w:szCs w:val="20"/>
        </w:rPr>
        <w:t>Gwilliam</w:t>
      </w:r>
      <w:proofErr w:type="spellEnd"/>
      <w:r w:rsidRPr="00E77335">
        <w:rPr>
          <w:rFonts w:ascii="Arial" w:eastAsia="Times New Roman" w:hAnsi="Arial" w:cs="Arial"/>
          <w:color w:val="222222"/>
          <w:sz w:val="20"/>
          <w:szCs w:val="20"/>
        </w:rPr>
        <w:t xml:space="preserve"> will discuss the use of evidence informed care guidelines to assist in determining care plans throughout the patient encounter. This course will provide the practitioner with methods to enhance everyday practice with correlations from the examination and the literature to derive patient centered care for optimal healing.</w:t>
      </w:r>
    </w:p>
    <w:p w14:paraId="2142376D" w14:textId="77777777" w:rsidR="00E77335" w:rsidRPr="00257999" w:rsidRDefault="00E77335" w:rsidP="00E77335">
      <w:pPr>
        <w:rPr>
          <w:rFonts w:ascii="Arial" w:eastAsia="Times New Roman" w:hAnsi="Arial" w:cs="Arial"/>
          <w:b/>
          <w:color w:val="222222"/>
          <w:sz w:val="20"/>
          <w:szCs w:val="20"/>
        </w:rPr>
      </w:pPr>
    </w:p>
    <w:p w14:paraId="045503A1" w14:textId="77777777" w:rsidR="00E77335" w:rsidRPr="00257999" w:rsidRDefault="00E77335" w:rsidP="00E77335">
      <w:pPr>
        <w:rPr>
          <w:rFonts w:ascii="Arial" w:eastAsia="Times New Roman" w:hAnsi="Arial" w:cs="Arial"/>
          <w:b/>
          <w:color w:val="222222"/>
          <w:sz w:val="20"/>
          <w:szCs w:val="20"/>
        </w:rPr>
      </w:pPr>
      <w:r w:rsidRPr="00257999">
        <w:rPr>
          <w:rFonts w:ascii="Arial" w:eastAsia="Times New Roman" w:hAnsi="Arial" w:cs="Arial"/>
          <w:b/>
          <w:color w:val="222222"/>
          <w:sz w:val="20"/>
          <w:szCs w:val="20"/>
        </w:rPr>
        <w:t>Objectives:</w:t>
      </w:r>
    </w:p>
    <w:p w14:paraId="4C78DF5A" w14:textId="77777777" w:rsidR="00E77335" w:rsidRPr="00257999" w:rsidRDefault="00E77335" w:rsidP="00257999">
      <w:pPr>
        <w:pStyle w:val="ListParagraph"/>
        <w:numPr>
          <w:ilvl w:val="0"/>
          <w:numId w:val="2"/>
        </w:numPr>
        <w:rPr>
          <w:rFonts w:ascii="Arial" w:eastAsia="Times New Roman" w:hAnsi="Arial" w:cs="Arial"/>
          <w:color w:val="222222"/>
          <w:sz w:val="20"/>
          <w:szCs w:val="20"/>
        </w:rPr>
      </w:pPr>
      <w:r w:rsidRPr="00257999">
        <w:rPr>
          <w:rFonts w:ascii="Arial" w:eastAsia="Times New Roman" w:hAnsi="Arial" w:cs="Arial"/>
          <w:color w:val="222222"/>
          <w:sz w:val="20"/>
          <w:szCs w:val="20"/>
        </w:rPr>
        <w:t>Describe characteristics of evidence informed care and how it impacts clinical decision making.</w:t>
      </w:r>
    </w:p>
    <w:p w14:paraId="541D4B72" w14:textId="77777777" w:rsidR="00E77335" w:rsidRPr="00257999" w:rsidRDefault="00E77335" w:rsidP="00257999">
      <w:pPr>
        <w:pStyle w:val="ListParagraph"/>
        <w:numPr>
          <w:ilvl w:val="0"/>
          <w:numId w:val="2"/>
        </w:numPr>
        <w:rPr>
          <w:rFonts w:ascii="Arial" w:eastAsia="Times New Roman" w:hAnsi="Arial" w:cs="Arial"/>
          <w:color w:val="222222"/>
          <w:sz w:val="20"/>
          <w:szCs w:val="20"/>
        </w:rPr>
      </w:pPr>
      <w:r w:rsidRPr="00257999">
        <w:rPr>
          <w:rFonts w:ascii="Arial" w:eastAsia="Times New Roman" w:hAnsi="Arial" w:cs="Arial"/>
          <w:color w:val="222222"/>
          <w:sz w:val="20"/>
          <w:szCs w:val="20"/>
        </w:rPr>
        <w:t>Discuss short term and functional goals for patient care and the correlative to patient centered treatment plans.</w:t>
      </w:r>
    </w:p>
    <w:p w14:paraId="02E446C2" w14:textId="77777777" w:rsidR="00E77335" w:rsidRPr="00257999" w:rsidRDefault="00E77335" w:rsidP="00257999">
      <w:pPr>
        <w:pStyle w:val="ListParagraph"/>
        <w:numPr>
          <w:ilvl w:val="0"/>
          <w:numId w:val="2"/>
        </w:numPr>
        <w:rPr>
          <w:rFonts w:ascii="Arial" w:eastAsia="Times New Roman" w:hAnsi="Arial" w:cs="Arial"/>
          <w:color w:val="222222"/>
          <w:sz w:val="20"/>
          <w:szCs w:val="20"/>
        </w:rPr>
      </w:pPr>
      <w:r w:rsidRPr="00257999">
        <w:rPr>
          <w:rFonts w:ascii="Arial" w:eastAsia="Times New Roman" w:hAnsi="Arial" w:cs="Arial"/>
          <w:color w:val="222222"/>
          <w:sz w:val="20"/>
          <w:szCs w:val="20"/>
        </w:rPr>
        <w:t>Summarize patient centered treatment plans. </w:t>
      </w:r>
    </w:p>
    <w:p w14:paraId="0A7B3B00" w14:textId="77777777" w:rsidR="0012380C" w:rsidRDefault="0012380C" w:rsidP="0012380C">
      <w:pPr>
        <w:widowControl w:val="0"/>
        <w:autoSpaceDE w:val="0"/>
        <w:autoSpaceDN w:val="0"/>
        <w:adjustRightInd w:val="0"/>
        <w:rPr>
          <w:rFonts w:ascii="Arial" w:hAnsi="Arial" w:cs="Arial"/>
          <w:color w:val="1A1A1A"/>
          <w:sz w:val="26"/>
          <w:szCs w:val="26"/>
        </w:rPr>
      </w:pPr>
    </w:p>
    <w:p w14:paraId="34931D29" w14:textId="77777777" w:rsidR="00E77335" w:rsidRDefault="00E77335" w:rsidP="0012380C">
      <w:pPr>
        <w:widowControl w:val="0"/>
        <w:autoSpaceDE w:val="0"/>
        <w:autoSpaceDN w:val="0"/>
        <w:adjustRightInd w:val="0"/>
        <w:rPr>
          <w:rFonts w:ascii="Arial" w:hAnsi="Arial" w:cs="Arial"/>
          <w:color w:val="1A1A1A"/>
          <w:sz w:val="26"/>
          <w:szCs w:val="26"/>
        </w:rPr>
      </w:pPr>
    </w:p>
    <w:p w14:paraId="0AD2742C" w14:textId="77777777" w:rsidR="00E77335" w:rsidRPr="00E77335" w:rsidRDefault="00E77335" w:rsidP="0012380C">
      <w:pPr>
        <w:widowControl w:val="0"/>
        <w:autoSpaceDE w:val="0"/>
        <w:autoSpaceDN w:val="0"/>
        <w:adjustRightInd w:val="0"/>
        <w:rPr>
          <w:rFonts w:ascii="Arial" w:hAnsi="Arial" w:cs="Arial"/>
          <w:b/>
          <w:color w:val="1A1A1A"/>
          <w:sz w:val="26"/>
          <w:szCs w:val="26"/>
          <w:u w:val="single"/>
        </w:rPr>
      </w:pPr>
      <w:r w:rsidRPr="00E77335">
        <w:rPr>
          <w:rFonts w:ascii="Arial" w:hAnsi="Arial" w:cs="Arial"/>
          <w:b/>
          <w:color w:val="1A1A1A"/>
          <w:sz w:val="26"/>
          <w:szCs w:val="26"/>
          <w:u w:val="single"/>
        </w:rPr>
        <w:t>OUTLINE</w:t>
      </w:r>
    </w:p>
    <w:p w14:paraId="46BF6EC0" w14:textId="77777777" w:rsidR="00E77335" w:rsidRDefault="00E77335" w:rsidP="0012380C">
      <w:pPr>
        <w:widowControl w:val="0"/>
        <w:autoSpaceDE w:val="0"/>
        <w:autoSpaceDN w:val="0"/>
        <w:adjustRightInd w:val="0"/>
        <w:rPr>
          <w:rFonts w:ascii="Arial" w:hAnsi="Arial" w:cs="Arial"/>
          <w:b/>
          <w:color w:val="1A1A1A"/>
          <w:sz w:val="26"/>
          <w:szCs w:val="26"/>
        </w:rPr>
      </w:pPr>
    </w:p>
    <w:p w14:paraId="390884C5" w14:textId="77777777" w:rsidR="0012380C" w:rsidRPr="00BF3B88" w:rsidRDefault="0012380C" w:rsidP="0012380C">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Elements of Treatment Plan</w:t>
      </w:r>
    </w:p>
    <w:p w14:paraId="16DA409A" w14:textId="1FE054B3" w:rsid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A list of each complaint, with its relevant </w:t>
      </w:r>
      <w:r w:rsidRPr="00BF3B88">
        <w:rPr>
          <w:rFonts w:ascii="Arial" w:hAnsi="Arial" w:cs="Arial"/>
          <w:color w:val="1A1A1A"/>
          <w:sz w:val="26"/>
          <w:szCs w:val="26"/>
          <w:u w:val="single"/>
        </w:rPr>
        <w:t>diagnosis</w:t>
      </w:r>
      <w:r w:rsidR="00BF3B88">
        <w:rPr>
          <w:rFonts w:ascii="Arial" w:hAnsi="Arial" w:cs="Arial"/>
          <w:color w:val="1A1A1A"/>
          <w:sz w:val="26"/>
          <w:szCs w:val="26"/>
          <w:u w:val="single"/>
        </w:rPr>
        <w:t xml:space="preserve"> </w:t>
      </w:r>
      <w:r w:rsidR="00BF3B88" w:rsidRPr="00BF3B88">
        <w:rPr>
          <w:rFonts w:ascii="Arial" w:hAnsi="Arial" w:cs="Arial"/>
          <w:color w:val="1A1A1A"/>
          <w:sz w:val="26"/>
          <w:szCs w:val="26"/>
        </w:rPr>
        <w:t>(remember to include “d</w:t>
      </w:r>
      <w:r w:rsidR="009B54E1">
        <w:rPr>
          <w:rFonts w:ascii="Arial" w:hAnsi="Arial" w:cs="Arial"/>
          <w:color w:val="1A1A1A"/>
          <w:sz w:val="26"/>
          <w:szCs w:val="26"/>
        </w:rPr>
        <w:t>ue</w:t>
      </w:r>
      <w:r w:rsidR="00BF3B88" w:rsidRPr="00BF3B88">
        <w:rPr>
          <w:rFonts w:ascii="Arial" w:hAnsi="Arial" w:cs="Arial"/>
          <w:color w:val="1A1A1A"/>
          <w:sz w:val="26"/>
          <w:szCs w:val="26"/>
        </w:rPr>
        <w:t xml:space="preserve"> to”)</w:t>
      </w:r>
    </w:p>
    <w:p w14:paraId="4DED0EEA" w14:textId="77777777" w:rsid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Treatments and modalities selected</w:t>
      </w:r>
      <w:r w:rsidR="00BF3B88">
        <w:rPr>
          <w:rFonts w:ascii="Arial" w:hAnsi="Arial" w:cs="Arial"/>
          <w:color w:val="1A1A1A"/>
          <w:sz w:val="26"/>
          <w:szCs w:val="26"/>
        </w:rPr>
        <w:t xml:space="preserve"> with</w:t>
      </w:r>
      <w:r w:rsidR="00BF3B88" w:rsidRPr="00BF3B88">
        <w:rPr>
          <w:rFonts w:ascii="Arial" w:hAnsi="Arial" w:cs="Arial"/>
          <w:color w:val="1A1A1A"/>
          <w:sz w:val="26"/>
          <w:szCs w:val="26"/>
          <w:u w:val="single"/>
        </w:rPr>
        <w:t xml:space="preserve"> rational</w:t>
      </w:r>
      <w:r w:rsidR="00BF3B88">
        <w:rPr>
          <w:rFonts w:ascii="Arial" w:hAnsi="Arial" w:cs="Arial"/>
          <w:color w:val="1A1A1A"/>
          <w:sz w:val="26"/>
          <w:szCs w:val="26"/>
          <w:u w:val="single"/>
        </w:rPr>
        <w:t>e</w:t>
      </w:r>
    </w:p>
    <w:p w14:paraId="1A61FEFA" w14:textId="77777777" w:rsid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How long and often do you see the patient (</w:t>
      </w:r>
      <w:r w:rsidRPr="00BF3B88">
        <w:rPr>
          <w:rFonts w:ascii="Arial" w:hAnsi="Arial" w:cs="Arial"/>
          <w:color w:val="1A1A1A"/>
          <w:sz w:val="26"/>
          <w:szCs w:val="26"/>
          <w:u w:val="single"/>
        </w:rPr>
        <w:t>duration &amp; frequency</w:t>
      </w:r>
      <w:r>
        <w:rPr>
          <w:rFonts w:ascii="Arial" w:hAnsi="Arial" w:cs="Arial"/>
          <w:color w:val="1A1A1A"/>
          <w:sz w:val="26"/>
          <w:szCs w:val="26"/>
        </w:rPr>
        <w:t>)</w:t>
      </w:r>
    </w:p>
    <w:p w14:paraId="3C7F79BD" w14:textId="77777777" w:rsid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What are you trying to </w:t>
      </w:r>
      <w:proofErr w:type="gramStart"/>
      <w:r>
        <w:rPr>
          <w:rFonts w:ascii="Arial" w:hAnsi="Arial" w:cs="Arial"/>
          <w:color w:val="1A1A1A"/>
          <w:sz w:val="26"/>
          <w:szCs w:val="26"/>
        </w:rPr>
        <w:t>accomplish</w:t>
      </w:r>
      <w:r w:rsidR="00BF3B88">
        <w:rPr>
          <w:rFonts w:ascii="Arial" w:hAnsi="Arial" w:cs="Arial"/>
          <w:color w:val="1A1A1A"/>
          <w:sz w:val="26"/>
          <w:szCs w:val="26"/>
        </w:rPr>
        <w:t xml:space="preserve"> </w:t>
      </w:r>
      <w:r w:rsidR="00BF3B88" w:rsidRPr="00BF3B88">
        <w:rPr>
          <w:rFonts w:ascii="Arial" w:hAnsi="Arial" w:cs="Arial"/>
          <w:color w:val="1A1A1A"/>
          <w:sz w:val="26"/>
          <w:szCs w:val="26"/>
          <w:u w:val="single"/>
        </w:rPr>
        <w:t>Stages or phases of care</w:t>
      </w:r>
      <w:r>
        <w:rPr>
          <w:rFonts w:ascii="Arial" w:hAnsi="Arial" w:cs="Arial"/>
          <w:color w:val="1A1A1A"/>
          <w:sz w:val="26"/>
          <w:szCs w:val="26"/>
        </w:rPr>
        <w:t xml:space="preserve"> (goals)</w:t>
      </w:r>
      <w:proofErr w:type="gramEnd"/>
    </w:p>
    <w:p w14:paraId="016E14FE" w14:textId="77777777" w:rsidR="0012380C" w:rsidRP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How do you know when you have accomplished the </w:t>
      </w:r>
      <w:proofErr w:type="gramStart"/>
      <w:r>
        <w:rPr>
          <w:rFonts w:ascii="Arial" w:hAnsi="Arial" w:cs="Arial"/>
          <w:color w:val="1A1A1A"/>
          <w:sz w:val="26"/>
          <w:szCs w:val="26"/>
        </w:rPr>
        <w:t>goal</w:t>
      </w:r>
      <w:r w:rsidR="00BF3B88">
        <w:rPr>
          <w:rFonts w:ascii="Arial" w:hAnsi="Arial" w:cs="Arial"/>
          <w:color w:val="1A1A1A"/>
          <w:sz w:val="26"/>
          <w:szCs w:val="26"/>
        </w:rPr>
        <w:t xml:space="preserve"> (assessments &amp; outcomes)</w:t>
      </w:r>
      <w:proofErr w:type="gramEnd"/>
    </w:p>
    <w:p w14:paraId="7727F2C4" w14:textId="77777777" w:rsidR="0012380C" w:rsidRDefault="0012380C" w:rsidP="0012380C">
      <w:pPr>
        <w:widowControl w:val="0"/>
        <w:autoSpaceDE w:val="0"/>
        <w:autoSpaceDN w:val="0"/>
        <w:adjustRightInd w:val="0"/>
        <w:rPr>
          <w:rFonts w:ascii="Arial" w:hAnsi="Arial" w:cs="Arial"/>
          <w:color w:val="1A1A1A"/>
          <w:sz w:val="26"/>
          <w:szCs w:val="26"/>
        </w:rPr>
      </w:pPr>
    </w:p>
    <w:p w14:paraId="529946A2" w14:textId="77777777" w:rsidR="0012380C" w:rsidRPr="00BF3B88" w:rsidRDefault="0012380C" w:rsidP="0012380C">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Best Care Practices</w:t>
      </w:r>
    </w:p>
    <w:p w14:paraId="5D379CC7" w14:textId="77777777" w:rsidR="0012380C" w:rsidRP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sidRPr="0012380C">
        <w:rPr>
          <w:rFonts w:ascii="Arial" w:hAnsi="Arial" w:cs="Arial"/>
          <w:color w:val="1A1A1A"/>
          <w:sz w:val="26"/>
          <w:szCs w:val="26"/>
        </w:rPr>
        <w:t>Individual Clinical Expertise</w:t>
      </w:r>
    </w:p>
    <w:p w14:paraId="398655A9" w14:textId="77777777" w:rsid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Best Research Evidence</w:t>
      </w:r>
    </w:p>
    <w:p w14:paraId="7191064A" w14:textId="77777777" w:rsidR="0012380C" w:rsidRDefault="0012380C" w:rsidP="0012380C">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Patient’s Values and Expectations</w:t>
      </w:r>
    </w:p>
    <w:p w14:paraId="63AB332D" w14:textId="77777777" w:rsidR="0012380C" w:rsidRDefault="0012380C" w:rsidP="0012380C">
      <w:pPr>
        <w:widowControl w:val="0"/>
        <w:autoSpaceDE w:val="0"/>
        <w:autoSpaceDN w:val="0"/>
        <w:adjustRightInd w:val="0"/>
        <w:rPr>
          <w:rFonts w:ascii="Arial" w:hAnsi="Arial" w:cs="Arial"/>
          <w:i/>
          <w:color w:val="1A1A1A"/>
          <w:sz w:val="26"/>
          <w:szCs w:val="26"/>
        </w:rPr>
      </w:pPr>
    </w:p>
    <w:p w14:paraId="39D72D93" w14:textId="77777777" w:rsidR="0012380C" w:rsidRPr="00BF3B88" w:rsidRDefault="0012380C" w:rsidP="0012380C">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Prognosis</w:t>
      </w:r>
    </w:p>
    <w:p w14:paraId="0EFC2D48" w14:textId="77777777" w:rsidR="003364F3" w:rsidRPr="00BF3B88" w:rsidRDefault="003364F3" w:rsidP="0012380C">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Descriptions for symptomatic and functional recovery</w:t>
      </w:r>
    </w:p>
    <w:p w14:paraId="7B61E491" w14:textId="77777777" w:rsidR="0012380C" w:rsidRPr="003364F3" w:rsidRDefault="0012380C" w:rsidP="003364F3">
      <w:pPr>
        <w:pStyle w:val="ListParagraph"/>
        <w:widowControl w:val="0"/>
        <w:numPr>
          <w:ilvl w:val="0"/>
          <w:numId w:val="1"/>
        </w:numPr>
        <w:autoSpaceDE w:val="0"/>
        <w:autoSpaceDN w:val="0"/>
        <w:adjustRightInd w:val="0"/>
        <w:rPr>
          <w:rFonts w:ascii="Arial" w:hAnsi="Arial" w:cs="Arial"/>
          <w:color w:val="1A1A1A"/>
          <w:sz w:val="26"/>
          <w:szCs w:val="26"/>
        </w:rPr>
      </w:pPr>
      <w:proofErr w:type="gramStart"/>
      <w:r w:rsidRPr="00E32CD9">
        <w:rPr>
          <w:rFonts w:ascii="Arial" w:hAnsi="Arial" w:cs="Arial"/>
          <w:b/>
          <w:color w:val="1A1A1A"/>
          <w:sz w:val="26"/>
          <w:szCs w:val="26"/>
          <w:u w:val="single"/>
        </w:rPr>
        <w:t>Excellent</w:t>
      </w:r>
      <w:r w:rsidRPr="003364F3">
        <w:rPr>
          <w:rFonts w:ascii="Arial" w:hAnsi="Arial" w:cs="Arial"/>
          <w:color w:val="1A1A1A"/>
          <w:sz w:val="26"/>
          <w:szCs w:val="26"/>
        </w:rPr>
        <w:t xml:space="preserve"> </w:t>
      </w:r>
      <w:r w:rsidR="003364F3" w:rsidRPr="003364F3">
        <w:rPr>
          <w:rFonts w:ascii="Arial" w:hAnsi="Arial" w:cs="Arial"/>
          <w:color w:val="1A1A1A"/>
          <w:sz w:val="26"/>
          <w:szCs w:val="26"/>
        </w:rPr>
        <w:t xml:space="preserve"> 2</w:t>
      </w:r>
      <w:proofErr w:type="gramEnd"/>
      <w:r w:rsidR="003364F3" w:rsidRPr="003364F3">
        <w:rPr>
          <w:rFonts w:ascii="Arial" w:hAnsi="Arial" w:cs="Arial"/>
          <w:color w:val="1A1A1A"/>
          <w:sz w:val="26"/>
          <w:szCs w:val="26"/>
        </w:rPr>
        <w:t>-4 weeks</w:t>
      </w:r>
    </w:p>
    <w:p w14:paraId="758A7E77" w14:textId="77777777" w:rsidR="003364F3" w:rsidRDefault="003364F3" w:rsidP="003364F3">
      <w:pPr>
        <w:pStyle w:val="ListParagraph"/>
        <w:widowControl w:val="0"/>
        <w:numPr>
          <w:ilvl w:val="0"/>
          <w:numId w:val="1"/>
        </w:numPr>
        <w:autoSpaceDE w:val="0"/>
        <w:autoSpaceDN w:val="0"/>
        <w:adjustRightInd w:val="0"/>
        <w:rPr>
          <w:rFonts w:ascii="Arial" w:hAnsi="Arial" w:cs="Arial"/>
          <w:color w:val="1A1A1A"/>
          <w:sz w:val="26"/>
          <w:szCs w:val="26"/>
        </w:rPr>
      </w:pPr>
      <w:proofErr w:type="gramStart"/>
      <w:r w:rsidRPr="00E32CD9">
        <w:rPr>
          <w:rFonts w:ascii="Arial" w:hAnsi="Arial" w:cs="Arial"/>
          <w:b/>
          <w:color w:val="1A1A1A"/>
          <w:sz w:val="26"/>
          <w:szCs w:val="26"/>
          <w:u w:val="single"/>
        </w:rPr>
        <w:t>Good</w:t>
      </w:r>
      <w:r>
        <w:rPr>
          <w:rFonts w:ascii="Arial" w:hAnsi="Arial" w:cs="Arial"/>
          <w:color w:val="1A1A1A"/>
          <w:sz w:val="26"/>
          <w:szCs w:val="26"/>
        </w:rPr>
        <w:t xml:space="preserve">  4</w:t>
      </w:r>
      <w:proofErr w:type="gramEnd"/>
      <w:r>
        <w:rPr>
          <w:rFonts w:ascii="Arial" w:hAnsi="Arial" w:cs="Arial"/>
          <w:color w:val="1A1A1A"/>
          <w:sz w:val="26"/>
          <w:szCs w:val="26"/>
        </w:rPr>
        <w:t>-8 weeks with possible mild pain and restriction of motion</w:t>
      </w:r>
    </w:p>
    <w:p w14:paraId="5D229BBB" w14:textId="77777777" w:rsidR="003364F3" w:rsidRDefault="003364F3" w:rsidP="003364F3">
      <w:pPr>
        <w:pStyle w:val="ListParagraph"/>
        <w:widowControl w:val="0"/>
        <w:numPr>
          <w:ilvl w:val="0"/>
          <w:numId w:val="1"/>
        </w:numPr>
        <w:autoSpaceDE w:val="0"/>
        <w:autoSpaceDN w:val="0"/>
        <w:adjustRightInd w:val="0"/>
        <w:rPr>
          <w:rFonts w:ascii="Arial" w:hAnsi="Arial" w:cs="Arial"/>
          <w:color w:val="1A1A1A"/>
          <w:sz w:val="26"/>
          <w:szCs w:val="26"/>
        </w:rPr>
      </w:pPr>
      <w:proofErr w:type="gramStart"/>
      <w:r w:rsidRPr="00E32CD9">
        <w:rPr>
          <w:rFonts w:ascii="Arial" w:hAnsi="Arial" w:cs="Arial"/>
          <w:b/>
          <w:color w:val="1A1A1A"/>
          <w:sz w:val="26"/>
          <w:szCs w:val="26"/>
          <w:u w:val="single"/>
        </w:rPr>
        <w:t>Fair</w:t>
      </w:r>
      <w:r>
        <w:rPr>
          <w:rFonts w:ascii="Arial" w:hAnsi="Arial" w:cs="Arial"/>
          <w:color w:val="1A1A1A"/>
          <w:sz w:val="26"/>
          <w:szCs w:val="26"/>
        </w:rPr>
        <w:t xml:space="preserve">  reduction</w:t>
      </w:r>
      <w:proofErr w:type="gramEnd"/>
      <w:r>
        <w:rPr>
          <w:rFonts w:ascii="Arial" w:hAnsi="Arial" w:cs="Arial"/>
          <w:color w:val="1A1A1A"/>
          <w:sz w:val="26"/>
          <w:szCs w:val="26"/>
        </w:rPr>
        <w:t xml:space="preserve"> in symptoms but persistent pain and stiffness from injury is expected and may require ongoing rehab</w:t>
      </w:r>
    </w:p>
    <w:p w14:paraId="13BD428F" w14:textId="10D736F1" w:rsidR="003364F3" w:rsidRDefault="003364F3" w:rsidP="003364F3">
      <w:pPr>
        <w:pStyle w:val="ListParagraph"/>
        <w:widowControl w:val="0"/>
        <w:numPr>
          <w:ilvl w:val="0"/>
          <w:numId w:val="1"/>
        </w:numPr>
        <w:autoSpaceDE w:val="0"/>
        <w:autoSpaceDN w:val="0"/>
        <w:adjustRightInd w:val="0"/>
        <w:rPr>
          <w:rFonts w:ascii="Arial" w:hAnsi="Arial" w:cs="Arial"/>
          <w:color w:val="1A1A1A"/>
          <w:sz w:val="26"/>
          <w:szCs w:val="26"/>
        </w:rPr>
      </w:pPr>
      <w:r w:rsidRPr="00E32CD9">
        <w:rPr>
          <w:rFonts w:ascii="Arial" w:hAnsi="Arial" w:cs="Arial"/>
          <w:b/>
          <w:color w:val="1A1A1A"/>
          <w:sz w:val="26"/>
          <w:szCs w:val="26"/>
          <w:u w:val="single"/>
        </w:rPr>
        <w:t>Poor</w:t>
      </w:r>
      <w:r w:rsidRPr="00E32CD9">
        <w:rPr>
          <w:rFonts w:ascii="Arial" w:hAnsi="Arial" w:cs="Arial"/>
          <w:b/>
          <w:color w:val="1A1A1A"/>
          <w:sz w:val="26"/>
          <w:szCs w:val="26"/>
        </w:rPr>
        <w:t xml:space="preserve"> </w:t>
      </w:r>
      <w:r>
        <w:rPr>
          <w:rFonts w:ascii="Arial" w:hAnsi="Arial" w:cs="Arial"/>
          <w:color w:val="1A1A1A"/>
          <w:sz w:val="26"/>
          <w:szCs w:val="26"/>
        </w:rPr>
        <w:t>Pre-existing injury causes doubt for full recovery</w:t>
      </w:r>
      <w:r w:rsidR="00E32CD9">
        <w:rPr>
          <w:rFonts w:ascii="Arial" w:hAnsi="Arial" w:cs="Arial"/>
          <w:color w:val="1A1A1A"/>
          <w:sz w:val="26"/>
          <w:szCs w:val="26"/>
        </w:rPr>
        <w:t xml:space="preserve">; pain, </w:t>
      </w:r>
      <w:r w:rsidR="00634D54">
        <w:rPr>
          <w:rFonts w:ascii="Arial" w:hAnsi="Arial" w:cs="Arial"/>
          <w:color w:val="1A1A1A"/>
          <w:sz w:val="26"/>
          <w:szCs w:val="26"/>
        </w:rPr>
        <w:t>paresthesia</w:t>
      </w:r>
      <w:r w:rsidR="00E32CD9">
        <w:rPr>
          <w:rFonts w:ascii="Arial" w:hAnsi="Arial" w:cs="Arial"/>
          <w:color w:val="1A1A1A"/>
          <w:sz w:val="26"/>
          <w:szCs w:val="26"/>
        </w:rPr>
        <w:t xml:space="preserve"> is expected but necessitating palliative care</w:t>
      </w:r>
    </w:p>
    <w:p w14:paraId="5EAF1175" w14:textId="04E11DF9" w:rsidR="00E32CD9" w:rsidRPr="00E32CD9" w:rsidRDefault="00E32CD9" w:rsidP="003364F3">
      <w:pPr>
        <w:pStyle w:val="ListParagraph"/>
        <w:widowControl w:val="0"/>
        <w:numPr>
          <w:ilvl w:val="0"/>
          <w:numId w:val="1"/>
        </w:numPr>
        <w:autoSpaceDE w:val="0"/>
        <w:autoSpaceDN w:val="0"/>
        <w:adjustRightInd w:val="0"/>
        <w:rPr>
          <w:rFonts w:ascii="Arial" w:hAnsi="Arial" w:cs="Arial"/>
          <w:b/>
          <w:color w:val="1A1A1A"/>
          <w:sz w:val="26"/>
          <w:szCs w:val="26"/>
        </w:rPr>
      </w:pPr>
      <w:r w:rsidRPr="00964656">
        <w:rPr>
          <w:rFonts w:ascii="Arial" w:hAnsi="Arial" w:cs="Arial"/>
          <w:b/>
          <w:color w:val="1A1A1A"/>
          <w:sz w:val="26"/>
          <w:szCs w:val="26"/>
          <w:u w:val="single"/>
        </w:rPr>
        <w:t>Guarded</w:t>
      </w:r>
      <w:r>
        <w:rPr>
          <w:rFonts w:ascii="Arial" w:hAnsi="Arial" w:cs="Arial"/>
          <w:b/>
          <w:color w:val="1A1A1A"/>
          <w:sz w:val="26"/>
          <w:szCs w:val="26"/>
        </w:rPr>
        <w:t xml:space="preserve"> </w:t>
      </w:r>
      <w:r>
        <w:rPr>
          <w:rFonts w:ascii="Arial" w:hAnsi="Arial" w:cs="Arial"/>
          <w:color w:val="1A1A1A"/>
          <w:sz w:val="26"/>
          <w:szCs w:val="26"/>
        </w:rPr>
        <w:t xml:space="preserve">Not expected to improve in the near future. Continued muscle weakness and sensory deficit. </w:t>
      </w:r>
      <w:r w:rsidR="00964656">
        <w:rPr>
          <w:rFonts w:ascii="Arial" w:hAnsi="Arial" w:cs="Arial"/>
          <w:color w:val="1A1A1A"/>
          <w:sz w:val="26"/>
          <w:szCs w:val="26"/>
        </w:rPr>
        <w:t>Palliative</w:t>
      </w:r>
      <w:r>
        <w:rPr>
          <w:rFonts w:ascii="Arial" w:hAnsi="Arial" w:cs="Arial"/>
          <w:color w:val="1A1A1A"/>
          <w:sz w:val="26"/>
          <w:szCs w:val="26"/>
        </w:rPr>
        <w:t xml:space="preserve"> and Supportive Care </w:t>
      </w:r>
      <w:r w:rsidR="00634D54">
        <w:rPr>
          <w:rFonts w:ascii="Arial" w:hAnsi="Arial" w:cs="Arial"/>
          <w:color w:val="1A1A1A"/>
          <w:sz w:val="26"/>
          <w:szCs w:val="26"/>
        </w:rPr>
        <w:t>warranted</w:t>
      </w:r>
      <w:r>
        <w:rPr>
          <w:rFonts w:ascii="Arial" w:hAnsi="Arial" w:cs="Arial"/>
          <w:color w:val="1A1A1A"/>
          <w:sz w:val="26"/>
          <w:szCs w:val="26"/>
        </w:rPr>
        <w:t xml:space="preserve"> for some improvement in function.</w:t>
      </w:r>
    </w:p>
    <w:p w14:paraId="7D3DA777" w14:textId="77777777" w:rsidR="0012380C" w:rsidRPr="00F67EC5" w:rsidRDefault="00E32CD9" w:rsidP="0012380C">
      <w:pPr>
        <w:pStyle w:val="ListParagraph"/>
        <w:widowControl w:val="0"/>
        <w:numPr>
          <w:ilvl w:val="0"/>
          <w:numId w:val="1"/>
        </w:numPr>
        <w:autoSpaceDE w:val="0"/>
        <w:autoSpaceDN w:val="0"/>
        <w:adjustRightInd w:val="0"/>
        <w:rPr>
          <w:rFonts w:ascii="Arial" w:hAnsi="Arial" w:cs="Arial"/>
          <w:b/>
          <w:color w:val="1A1A1A"/>
          <w:sz w:val="26"/>
          <w:szCs w:val="26"/>
        </w:rPr>
      </w:pPr>
      <w:r w:rsidRPr="00964656">
        <w:rPr>
          <w:rFonts w:ascii="Arial" w:hAnsi="Arial" w:cs="Arial"/>
          <w:b/>
          <w:color w:val="1A1A1A"/>
          <w:sz w:val="26"/>
          <w:szCs w:val="26"/>
          <w:u w:val="single"/>
        </w:rPr>
        <w:t>Unstable</w:t>
      </w:r>
      <w:r w:rsidR="00964656">
        <w:rPr>
          <w:rFonts w:ascii="Arial" w:hAnsi="Arial" w:cs="Arial"/>
          <w:color w:val="1A1A1A"/>
          <w:sz w:val="26"/>
          <w:szCs w:val="26"/>
        </w:rPr>
        <w:t xml:space="preserve"> Not responded to treatment. Surgery would be </w:t>
      </w:r>
      <w:r w:rsidR="00964656">
        <w:rPr>
          <w:rFonts w:ascii="Arial" w:hAnsi="Arial" w:cs="Arial"/>
          <w:color w:val="1A1A1A"/>
          <w:sz w:val="26"/>
          <w:szCs w:val="26"/>
        </w:rPr>
        <w:lastRenderedPageBreak/>
        <w:t>advisable.</w:t>
      </w:r>
    </w:p>
    <w:p w14:paraId="414E8AFF" w14:textId="77777777" w:rsidR="0012380C" w:rsidRDefault="0012380C" w:rsidP="0012380C">
      <w:pPr>
        <w:widowControl w:val="0"/>
        <w:autoSpaceDE w:val="0"/>
        <w:autoSpaceDN w:val="0"/>
        <w:adjustRightInd w:val="0"/>
        <w:rPr>
          <w:rFonts w:ascii="Arial" w:hAnsi="Arial" w:cs="Arial"/>
          <w:color w:val="1A1A1A"/>
          <w:sz w:val="26"/>
          <w:szCs w:val="26"/>
        </w:rPr>
      </w:pPr>
    </w:p>
    <w:p w14:paraId="7D3741C2" w14:textId="77777777" w:rsidR="00964656" w:rsidRPr="00BF3B88" w:rsidRDefault="00964656" w:rsidP="0012380C">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 xml:space="preserve">Complicating Factors that justify additional treatment: </w:t>
      </w:r>
    </w:p>
    <w:p w14:paraId="4BE2A99C" w14:textId="31FF7DD1" w:rsidR="00964656" w:rsidRPr="00964656" w:rsidRDefault="00964656" w:rsidP="00964656">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Patient </w:t>
      </w:r>
      <w:r w:rsidR="004F5726">
        <w:rPr>
          <w:rFonts w:ascii="Arial" w:hAnsi="Arial" w:cs="Arial"/>
          <w:color w:val="1A1A1A"/>
          <w:sz w:val="26"/>
          <w:szCs w:val="26"/>
        </w:rPr>
        <w:t>C</w:t>
      </w:r>
      <w:r w:rsidRPr="00964656">
        <w:rPr>
          <w:rFonts w:ascii="Arial" w:hAnsi="Arial" w:cs="Arial"/>
          <w:color w:val="1A1A1A"/>
          <w:sz w:val="26"/>
          <w:szCs w:val="26"/>
        </w:rPr>
        <w:t>haracteristics</w:t>
      </w:r>
    </w:p>
    <w:p w14:paraId="5191A282" w14:textId="77777777" w:rsidR="00964656" w:rsidRDefault="00964656" w:rsidP="00964656">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Injury Characteristics</w:t>
      </w:r>
    </w:p>
    <w:p w14:paraId="5B143116" w14:textId="77777777" w:rsidR="00964656" w:rsidRDefault="00964656" w:rsidP="00964656">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History Characteristics</w:t>
      </w:r>
    </w:p>
    <w:p w14:paraId="30AC0D5B" w14:textId="77777777" w:rsidR="00964656" w:rsidRDefault="00964656" w:rsidP="00964656">
      <w:pPr>
        <w:widowControl w:val="0"/>
        <w:autoSpaceDE w:val="0"/>
        <w:autoSpaceDN w:val="0"/>
        <w:adjustRightInd w:val="0"/>
        <w:rPr>
          <w:rFonts w:ascii="Arial" w:hAnsi="Arial" w:cs="Arial"/>
          <w:color w:val="1A1A1A"/>
          <w:sz w:val="26"/>
          <w:szCs w:val="26"/>
        </w:rPr>
      </w:pPr>
    </w:p>
    <w:p w14:paraId="53893945" w14:textId="77777777" w:rsidR="00964656" w:rsidRPr="00BF3B88" w:rsidRDefault="00964656" w:rsidP="00964656">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Short Term</w:t>
      </w:r>
      <w:r w:rsidR="00F67EC5" w:rsidRPr="00BF3B88">
        <w:rPr>
          <w:rFonts w:ascii="Arial" w:hAnsi="Arial" w:cs="Arial"/>
          <w:b/>
          <w:color w:val="1A1A1A"/>
          <w:sz w:val="26"/>
          <w:szCs w:val="26"/>
        </w:rPr>
        <w:t xml:space="preserve"> &amp; </w:t>
      </w:r>
      <w:proofErr w:type="gramStart"/>
      <w:r w:rsidR="00F67EC5" w:rsidRPr="00BF3B88">
        <w:rPr>
          <w:rFonts w:ascii="Arial" w:hAnsi="Arial" w:cs="Arial"/>
          <w:b/>
          <w:color w:val="1A1A1A"/>
          <w:sz w:val="26"/>
          <w:szCs w:val="26"/>
        </w:rPr>
        <w:t>Long Term</w:t>
      </w:r>
      <w:proofErr w:type="gramEnd"/>
      <w:r w:rsidRPr="00BF3B88">
        <w:rPr>
          <w:rFonts w:ascii="Arial" w:hAnsi="Arial" w:cs="Arial"/>
          <w:b/>
          <w:color w:val="1A1A1A"/>
          <w:sz w:val="26"/>
          <w:szCs w:val="26"/>
        </w:rPr>
        <w:t xml:space="preserve"> Goals list them in (1. 2. 3. </w:t>
      </w:r>
      <w:proofErr w:type="gramStart"/>
      <w:r w:rsidRPr="00BF3B88">
        <w:rPr>
          <w:rFonts w:ascii="Arial" w:hAnsi="Arial" w:cs="Arial"/>
          <w:b/>
          <w:color w:val="1A1A1A"/>
          <w:sz w:val="26"/>
          <w:szCs w:val="26"/>
        </w:rPr>
        <w:t>4. )</w:t>
      </w:r>
      <w:proofErr w:type="gramEnd"/>
    </w:p>
    <w:p w14:paraId="5266E468" w14:textId="77777777" w:rsidR="00964656" w:rsidRPr="00964656" w:rsidRDefault="009A0890" w:rsidP="00964656">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Assign a number, measurement and</w:t>
      </w:r>
      <w:r w:rsidR="00964656" w:rsidRPr="00964656">
        <w:rPr>
          <w:rFonts w:ascii="Arial" w:hAnsi="Arial" w:cs="Arial"/>
          <w:color w:val="1A1A1A"/>
          <w:sz w:val="26"/>
          <w:szCs w:val="26"/>
        </w:rPr>
        <w:t xml:space="preserve"> timeframe to each goal that makes it unique to each patient</w:t>
      </w:r>
    </w:p>
    <w:p w14:paraId="5055498A" w14:textId="77777777" w:rsidR="00964656" w:rsidRPr="00BF3B88" w:rsidRDefault="009A0890" w:rsidP="009A0890">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Assessment</w:t>
      </w:r>
    </w:p>
    <w:p w14:paraId="72F31237" w14:textId="77777777" w:rsidR="009A0890" w:rsidRPr="009A0890" w:rsidRDefault="009A0890" w:rsidP="009A0890">
      <w:pPr>
        <w:pStyle w:val="ListParagraph"/>
        <w:widowControl w:val="0"/>
        <w:numPr>
          <w:ilvl w:val="0"/>
          <w:numId w:val="1"/>
        </w:numPr>
        <w:autoSpaceDE w:val="0"/>
        <w:autoSpaceDN w:val="0"/>
        <w:adjustRightInd w:val="0"/>
        <w:rPr>
          <w:rFonts w:ascii="Arial" w:hAnsi="Arial" w:cs="Arial"/>
          <w:color w:val="1A1A1A"/>
          <w:sz w:val="26"/>
          <w:szCs w:val="26"/>
        </w:rPr>
      </w:pPr>
      <w:r w:rsidRPr="009A0890">
        <w:rPr>
          <w:rFonts w:ascii="Arial" w:hAnsi="Arial" w:cs="Arial"/>
          <w:color w:val="1A1A1A"/>
          <w:sz w:val="26"/>
          <w:szCs w:val="26"/>
        </w:rPr>
        <w:t>Were goals achieved</w:t>
      </w:r>
    </w:p>
    <w:p w14:paraId="720EB513" w14:textId="77777777" w:rsidR="009A0890" w:rsidRDefault="009A0890" w:rsidP="009A0890">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If not, why?</w:t>
      </w:r>
    </w:p>
    <w:p w14:paraId="394585BA" w14:textId="77777777" w:rsidR="00F67EC5" w:rsidRPr="00E77335" w:rsidRDefault="009A0890" w:rsidP="00F67EC5">
      <w:pPr>
        <w:pStyle w:val="ListParagraph"/>
        <w:widowControl w:val="0"/>
        <w:numPr>
          <w:ilvl w:val="0"/>
          <w:numId w:val="1"/>
        </w:numPr>
        <w:autoSpaceDE w:val="0"/>
        <w:autoSpaceDN w:val="0"/>
        <w:adjustRightInd w:val="0"/>
        <w:rPr>
          <w:rFonts w:ascii="Arial" w:hAnsi="Arial" w:cs="Arial"/>
          <w:color w:val="1A1A1A"/>
          <w:sz w:val="26"/>
          <w:szCs w:val="26"/>
        </w:rPr>
      </w:pPr>
      <w:r>
        <w:rPr>
          <w:rFonts w:ascii="Arial" w:hAnsi="Arial" w:cs="Arial"/>
          <w:color w:val="1A1A1A"/>
          <w:sz w:val="26"/>
          <w:szCs w:val="26"/>
        </w:rPr>
        <w:t>How will the plan of care change to adapt the goals that were not met?</w:t>
      </w:r>
    </w:p>
    <w:p w14:paraId="3B27F2BC" w14:textId="77777777" w:rsidR="00F67EC5" w:rsidRDefault="00F67EC5" w:rsidP="00F67EC5">
      <w:pPr>
        <w:widowControl w:val="0"/>
        <w:autoSpaceDE w:val="0"/>
        <w:autoSpaceDN w:val="0"/>
        <w:adjustRightInd w:val="0"/>
        <w:rPr>
          <w:rFonts w:ascii="Arial" w:hAnsi="Arial" w:cs="Arial"/>
          <w:color w:val="1A1A1A"/>
          <w:sz w:val="26"/>
          <w:szCs w:val="26"/>
        </w:rPr>
      </w:pPr>
    </w:p>
    <w:p w14:paraId="0697D8B0" w14:textId="77777777" w:rsidR="009A0890" w:rsidRPr="00BF3B88" w:rsidRDefault="00F67EC5" w:rsidP="00F67EC5">
      <w:pPr>
        <w:widowControl w:val="0"/>
        <w:autoSpaceDE w:val="0"/>
        <w:autoSpaceDN w:val="0"/>
        <w:adjustRightInd w:val="0"/>
        <w:rPr>
          <w:rFonts w:ascii="Arial" w:hAnsi="Arial" w:cs="Arial"/>
          <w:b/>
          <w:color w:val="1A1A1A"/>
          <w:sz w:val="26"/>
          <w:szCs w:val="26"/>
        </w:rPr>
      </w:pPr>
      <w:r w:rsidRPr="00BF3B88">
        <w:rPr>
          <w:rFonts w:ascii="Arial" w:hAnsi="Arial" w:cs="Arial"/>
          <w:b/>
          <w:color w:val="1A1A1A"/>
          <w:sz w:val="26"/>
          <w:szCs w:val="26"/>
        </w:rPr>
        <w:t>Why A Care Plan Is Important</w:t>
      </w:r>
    </w:p>
    <w:p w14:paraId="0A6088DF" w14:textId="77777777" w:rsidR="009A0890" w:rsidRPr="00BF3B88" w:rsidRDefault="009A0890" w:rsidP="009A0890">
      <w:pPr>
        <w:widowControl w:val="0"/>
        <w:autoSpaceDE w:val="0"/>
        <w:autoSpaceDN w:val="0"/>
        <w:adjustRightInd w:val="0"/>
        <w:rPr>
          <w:rFonts w:ascii="Arial" w:hAnsi="Arial" w:cs="Arial"/>
          <w:b/>
          <w:color w:val="1A1A1A"/>
          <w:sz w:val="26"/>
          <w:szCs w:val="26"/>
        </w:rPr>
      </w:pPr>
    </w:p>
    <w:p w14:paraId="346F7794" w14:textId="77777777" w:rsidR="007D0218" w:rsidRPr="00BF3B88" w:rsidRDefault="00BF3B88" w:rsidP="0012380C">
      <w:pPr>
        <w:rPr>
          <w:rFonts w:ascii="Arial" w:hAnsi="Arial" w:cs="Arial"/>
          <w:b/>
          <w:sz w:val="26"/>
          <w:szCs w:val="26"/>
        </w:rPr>
      </w:pPr>
      <w:r w:rsidRPr="00BF3B88">
        <w:rPr>
          <w:rFonts w:ascii="Arial" w:hAnsi="Arial" w:cs="Arial"/>
          <w:b/>
          <w:sz w:val="26"/>
          <w:szCs w:val="26"/>
        </w:rPr>
        <w:t>Compliant Care Plan Examples vs. Treatment Schedule</w:t>
      </w:r>
    </w:p>
    <w:p w14:paraId="334B34D2" w14:textId="77777777" w:rsidR="00BF3B88" w:rsidRPr="00BF3B88" w:rsidRDefault="00BF3B88" w:rsidP="0012380C">
      <w:pPr>
        <w:rPr>
          <w:rFonts w:ascii="Arial" w:hAnsi="Arial" w:cs="Arial"/>
          <w:b/>
          <w:sz w:val="26"/>
          <w:szCs w:val="26"/>
        </w:rPr>
      </w:pPr>
    </w:p>
    <w:p w14:paraId="67361DC6" w14:textId="77777777" w:rsidR="00BF3B88" w:rsidRDefault="00BF3B88" w:rsidP="0012380C">
      <w:pPr>
        <w:rPr>
          <w:rFonts w:ascii="Arial" w:hAnsi="Arial" w:cs="Arial"/>
          <w:b/>
          <w:sz w:val="26"/>
          <w:szCs w:val="26"/>
        </w:rPr>
      </w:pPr>
      <w:r w:rsidRPr="00BF3B88">
        <w:rPr>
          <w:rFonts w:ascii="Arial" w:hAnsi="Arial" w:cs="Arial"/>
          <w:b/>
          <w:sz w:val="26"/>
          <w:szCs w:val="26"/>
        </w:rPr>
        <w:t>Stages of Care</w:t>
      </w:r>
    </w:p>
    <w:p w14:paraId="22212BB1" w14:textId="77777777" w:rsidR="0018159E" w:rsidRDefault="0018159E" w:rsidP="0012380C">
      <w:pPr>
        <w:rPr>
          <w:rFonts w:ascii="Arial" w:hAnsi="Arial" w:cs="Arial"/>
          <w:b/>
          <w:sz w:val="26"/>
          <w:szCs w:val="26"/>
        </w:rPr>
      </w:pPr>
    </w:p>
    <w:p w14:paraId="6D95FB51" w14:textId="77777777" w:rsidR="0018159E" w:rsidRPr="006E2776" w:rsidRDefault="0018159E" w:rsidP="0018159E">
      <w:pPr>
        <w:rPr>
          <w:rFonts w:ascii="Arial" w:hAnsi="Arial" w:cs="Arial"/>
          <w:color w:val="222222"/>
          <w:sz w:val="20"/>
          <w:szCs w:val="20"/>
        </w:rPr>
      </w:pPr>
      <w:r w:rsidRPr="006E2776">
        <w:rPr>
          <w:rFonts w:ascii="Arial" w:hAnsi="Arial" w:cs="Arial"/>
          <w:b/>
          <w:bCs/>
          <w:color w:val="222222"/>
          <w:sz w:val="20"/>
          <w:szCs w:val="20"/>
          <w:u w:val="single"/>
        </w:rPr>
        <w:t>References:</w:t>
      </w:r>
    </w:p>
    <w:p w14:paraId="2DD74059" w14:textId="77777777" w:rsidR="0018159E" w:rsidRPr="006E2776" w:rsidRDefault="0018159E" w:rsidP="0018159E">
      <w:pPr>
        <w:rPr>
          <w:rFonts w:ascii="Arial" w:hAnsi="Arial" w:cs="Arial"/>
          <w:color w:val="222222"/>
          <w:sz w:val="20"/>
          <w:szCs w:val="20"/>
        </w:rPr>
      </w:pPr>
      <w:r w:rsidRPr="006E2776">
        <w:rPr>
          <w:rFonts w:ascii="Arial" w:hAnsi="Arial" w:cs="Arial"/>
          <w:i/>
          <w:iCs/>
          <w:color w:val="222222"/>
          <w:sz w:val="20"/>
          <w:szCs w:val="20"/>
        </w:rPr>
        <w:t xml:space="preserve">Clinical Practice Guideline: Chiropractic Care for Low Back Pain (J Manipulative </w:t>
      </w:r>
      <w:proofErr w:type="spellStart"/>
      <w:r w:rsidRPr="006E2776">
        <w:rPr>
          <w:rFonts w:ascii="Arial" w:hAnsi="Arial" w:cs="Arial"/>
          <w:i/>
          <w:iCs/>
          <w:color w:val="222222"/>
          <w:sz w:val="20"/>
          <w:szCs w:val="20"/>
        </w:rPr>
        <w:t>Physiol</w:t>
      </w:r>
      <w:proofErr w:type="spellEnd"/>
      <w:r w:rsidRPr="006E2776">
        <w:rPr>
          <w:rFonts w:ascii="Arial" w:hAnsi="Arial" w:cs="Arial"/>
          <w:i/>
          <w:iCs/>
          <w:color w:val="222222"/>
          <w:sz w:val="20"/>
          <w:szCs w:val="20"/>
        </w:rPr>
        <w:t xml:space="preserve"> </w:t>
      </w:r>
      <w:proofErr w:type="spellStart"/>
      <w:r w:rsidRPr="006E2776">
        <w:rPr>
          <w:rFonts w:ascii="Arial" w:hAnsi="Arial" w:cs="Arial"/>
          <w:i/>
          <w:iCs/>
          <w:color w:val="222222"/>
          <w:sz w:val="20"/>
          <w:szCs w:val="20"/>
        </w:rPr>
        <w:t>Ther</w:t>
      </w:r>
      <w:proofErr w:type="spellEnd"/>
      <w:r w:rsidRPr="006E2776">
        <w:rPr>
          <w:rFonts w:ascii="Arial" w:hAnsi="Arial" w:cs="Arial"/>
          <w:i/>
          <w:iCs/>
          <w:color w:val="222222"/>
          <w:sz w:val="20"/>
          <w:szCs w:val="20"/>
        </w:rPr>
        <w:t>. 2016; </w:t>
      </w:r>
      <w:r w:rsidRPr="006E2776">
        <w:rPr>
          <w:rFonts w:ascii="Arial" w:hAnsi="Arial" w:cs="Arial"/>
          <w:color w:val="222222"/>
          <w:sz w:val="20"/>
          <w:szCs w:val="20"/>
        </w:rPr>
        <w:t xml:space="preserve">39, by Globe G, </w:t>
      </w:r>
      <w:proofErr w:type="spellStart"/>
      <w:r w:rsidRPr="006E2776">
        <w:rPr>
          <w:rFonts w:ascii="Arial" w:hAnsi="Arial" w:cs="Arial"/>
          <w:color w:val="222222"/>
          <w:sz w:val="20"/>
          <w:szCs w:val="20"/>
        </w:rPr>
        <w:t>Farabaugh</w:t>
      </w:r>
      <w:proofErr w:type="spellEnd"/>
      <w:r w:rsidRPr="006E2776">
        <w:rPr>
          <w:rFonts w:ascii="Arial" w:hAnsi="Arial" w:cs="Arial"/>
          <w:color w:val="222222"/>
          <w:sz w:val="20"/>
          <w:szCs w:val="20"/>
        </w:rPr>
        <w:t xml:space="preserve"> RJ, Hawk C, Morris CE, Baker G, Whalen WM, Walters S, </w:t>
      </w:r>
      <w:proofErr w:type="spellStart"/>
      <w:r w:rsidRPr="006E2776">
        <w:rPr>
          <w:rFonts w:ascii="Arial" w:hAnsi="Arial" w:cs="Arial"/>
          <w:color w:val="222222"/>
          <w:sz w:val="20"/>
          <w:szCs w:val="20"/>
        </w:rPr>
        <w:t>Kaeser</w:t>
      </w:r>
      <w:proofErr w:type="spellEnd"/>
      <w:r w:rsidRPr="006E2776">
        <w:rPr>
          <w:rFonts w:ascii="Arial" w:hAnsi="Arial" w:cs="Arial"/>
          <w:color w:val="222222"/>
          <w:sz w:val="20"/>
          <w:szCs w:val="20"/>
        </w:rPr>
        <w:t xml:space="preserve"> M, </w:t>
      </w:r>
      <w:proofErr w:type="spellStart"/>
      <w:r w:rsidRPr="006E2776">
        <w:rPr>
          <w:rFonts w:ascii="Arial" w:hAnsi="Arial" w:cs="Arial"/>
          <w:color w:val="222222"/>
          <w:sz w:val="20"/>
          <w:szCs w:val="20"/>
        </w:rPr>
        <w:t>Dehen</w:t>
      </w:r>
      <w:proofErr w:type="spellEnd"/>
      <w:r w:rsidRPr="006E2776">
        <w:rPr>
          <w:rFonts w:ascii="Arial" w:hAnsi="Arial" w:cs="Arial"/>
          <w:color w:val="222222"/>
          <w:sz w:val="20"/>
          <w:szCs w:val="20"/>
        </w:rPr>
        <w:t xml:space="preserve"> M, </w:t>
      </w:r>
      <w:proofErr w:type="spellStart"/>
      <w:r w:rsidRPr="006E2776">
        <w:rPr>
          <w:rFonts w:ascii="Arial" w:hAnsi="Arial" w:cs="Arial"/>
          <w:color w:val="222222"/>
          <w:sz w:val="20"/>
          <w:szCs w:val="20"/>
        </w:rPr>
        <w:t>Augat</w:t>
      </w:r>
      <w:proofErr w:type="spellEnd"/>
      <w:r w:rsidRPr="006E2776">
        <w:rPr>
          <w:rFonts w:ascii="Arial" w:hAnsi="Arial" w:cs="Arial"/>
          <w:color w:val="222222"/>
          <w:sz w:val="20"/>
          <w:szCs w:val="20"/>
        </w:rPr>
        <w:t xml:space="preserve"> T.)</w:t>
      </w:r>
    </w:p>
    <w:p w14:paraId="35CC5BCB" w14:textId="77777777" w:rsidR="0018159E" w:rsidRPr="006E2776" w:rsidRDefault="0018159E" w:rsidP="0018159E">
      <w:pPr>
        <w:rPr>
          <w:rFonts w:ascii="Arial" w:hAnsi="Arial" w:cs="Arial"/>
          <w:color w:val="222222"/>
          <w:sz w:val="20"/>
          <w:szCs w:val="20"/>
        </w:rPr>
      </w:pPr>
      <w:r w:rsidRPr="006E2776">
        <w:rPr>
          <w:rFonts w:ascii="Arial" w:hAnsi="Arial" w:cs="Arial"/>
          <w:color w:val="222222"/>
          <w:sz w:val="20"/>
          <w:szCs w:val="20"/>
        </w:rPr>
        <w:t> </w:t>
      </w:r>
    </w:p>
    <w:p w14:paraId="7BEA3CD4" w14:textId="77777777" w:rsidR="0018159E" w:rsidRPr="006E2776" w:rsidRDefault="0018159E" w:rsidP="0018159E">
      <w:pPr>
        <w:rPr>
          <w:rFonts w:ascii="Arial" w:hAnsi="Arial" w:cs="Arial"/>
          <w:color w:val="222222"/>
          <w:sz w:val="20"/>
          <w:szCs w:val="20"/>
        </w:rPr>
      </w:pPr>
      <w:r w:rsidRPr="006E2776">
        <w:rPr>
          <w:rFonts w:ascii="Arial" w:hAnsi="Arial" w:cs="Arial"/>
          <w:i/>
          <w:iCs/>
          <w:color w:val="222222"/>
          <w:sz w:val="20"/>
          <w:szCs w:val="20"/>
        </w:rPr>
        <w:t xml:space="preserve">2018 </w:t>
      </w:r>
      <w:proofErr w:type="spellStart"/>
      <w:r w:rsidRPr="006E2776">
        <w:rPr>
          <w:rFonts w:ascii="Arial" w:hAnsi="Arial" w:cs="Arial"/>
          <w:i/>
          <w:iCs/>
          <w:color w:val="222222"/>
          <w:sz w:val="20"/>
          <w:szCs w:val="20"/>
        </w:rPr>
        <w:t>ChiroCode</w:t>
      </w:r>
      <w:proofErr w:type="spellEnd"/>
      <w:r w:rsidRPr="006E2776">
        <w:rPr>
          <w:rFonts w:ascii="Arial" w:hAnsi="Arial" w:cs="Arial"/>
          <w:i/>
          <w:iCs/>
          <w:color w:val="222222"/>
          <w:sz w:val="20"/>
          <w:szCs w:val="20"/>
        </w:rPr>
        <w:t xml:space="preserve"> </w:t>
      </w:r>
      <w:proofErr w:type="spellStart"/>
      <w:r w:rsidRPr="006E2776">
        <w:rPr>
          <w:rFonts w:ascii="Arial" w:hAnsi="Arial" w:cs="Arial"/>
          <w:i/>
          <w:iCs/>
          <w:color w:val="222222"/>
          <w:sz w:val="20"/>
          <w:szCs w:val="20"/>
        </w:rPr>
        <w:t>DeskBook</w:t>
      </w:r>
      <w:proofErr w:type="spellEnd"/>
      <w:r w:rsidRPr="006E2776">
        <w:rPr>
          <w:rFonts w:ascii="Arial" w:hAnsi="Arial" w:cs="Arial"/>
          <w:color w:val="222222"/>
          <w:sz w:val="20"/>
          <w:szCs w:val="20"/>
        </w:rPr>
        <w:t>, 26</w:t>
      </w:r>
      <w:r w:rsidRPr="006E2776">
        <w:rPr>
          <w:rFonts w:ascii="Arial" w:hAnsi="Arial" w:cs="Arial"/>
          <w:color w:val="222222"/>
          <w:sz w:val="20"/>
          <w:szCs w:val="20"/>
          <w:vertAlign w:val="superscript"/>
        </w:rPr>
        <w:t>th</w:t>
      </w:r>
      <w:r w:rsidRPr="006E2776">
        <w:rPr>
          <w:rFonts w:ascii="Arial" w:hAnsi="Arial" w:cs="Arial"/>
          <w:color w:val="222222"/>
          <w:sz w:val="20"/>
          <w:szCs w:val="20"/>
        </w:rPr>
        <w:t xml:space="preserve"> ed.  </w:t>
      </w:r>
      <w:proofErr w:type="spellStart"/>
      <w:r w:rsidRPr="006E2776">
        <w:rPr>
          <w:rFonts w:ascii="Arial" w:hAnsi="Arial" w:cs="Arial"/>
          <w:color w:val="222222"/>
          <w:sz w:val="20"/>
          <w:szCs w:val="20"/>
        </w:rPr>
        <w:t>Gwilliam</w:t>
      </w:r>
      <w:proofErr w:type="spellEnd"/>
      <w:r w:rsidRPr="006E2776">
        <w:rPr>
          <w:rFonts w:ascii="Arial" w:hAnsi="Arial" w:cs="Arial"/>
          <w:color w:val="222222"/>
          <w:sz w:val="20"/>
          <w:szCs w:val="20"/>
        </w:rPr>
        <w:t xml:space="preserve"> et. al.  </w:t>
      </w:r>
      <w:proofErr w:type="spellStart"/>
      <w:r w:rsidRPr="006E2776">
        <w:rPr>
          <w:rFonts w:ascii="Arial" w:hAnsi="Arial" w:cs="Arial"/>
          <w:color w:val="222222"/>
          <w:sz w:val="20"/>
          <w:szCs w:val="20"/>
        </w:rPr>
        <w:t>ChiroCode</w:t>
      </w:r>
      <w:proofErr w:type="spellEnd"/>
      <w:r w:rsidRPr="006E2776">
        <w:rPr>
          <w:rFonts w:ascii="Arial" w:hAnsi="Arial" w:cs="Arial"/>
          <w:color w:val="222222"/>
          <w:sz w:val="20"/>
          <w:szCs w:val="20"/>
        </w:rPr>
        <w:t xml:space="preserve"> Inc.</w:t>
      </w:r>
    </w:p>
    <w:p w14:paraId="642C9929" w14:textId="77777777" w:rsidR="0018159E" w:rsidRPr="006E2776" w:rsidRDefault="0018159E" w:rsidP="0018159E">
      <w:pPr>
        <w:rPr>
          <w:rFonts w:ascii="Arial" w:hAnsi="Arial" w:cs="Arial"/>
          <w:color w:val="222222"/>
          <w:sz w:val="20"/>
          <w:szCs w:val="20"/>
        </w:rPr>
      </w:pPr>
      <w:r w:rsidRPr="006E2776">
        <w:rPr>
          <w:rFonts w:ascii="Arial" w:hAnsi="Arial" w:cs="Arial"/>
          <w:color w:val="222222"/>
          <w:sz w:val="20"/>
          <w:szCs w:val="20"/>
        </w:rPr>
        <w:t> </w:t>
      </w:r>
    </w:p>
    <w:p w14:paraId="1DFC9562" w14:textId="77777777" w:rsidR="0018159E" w:rsidRPr="006E2776" w:rsidRDefault="0018159E" w:rsidP="0018159E">
      <w:pPr>
        <w:rPr>
          <w:rFonts w:ascii="Arial" w:hAnsi="Arial" w:cs="Arial"/>
          <w:color w:val="222222"/>
          <w:sz w:val="20"/>
          <w:szCs w:val="20"/>
        </w:rPr>
      </w:pPr>
      <w:r w:rsidRPr="006E2776">
        <w:rPr>
          <w:rFonts w:ascii="Arial" w:hAnsi="Arial" w:cs="Arial"/>
          <w:i/>
          <w:iCs/>
          <w:color w:val="222222"/>
          <w:sz w:val="20"/>
          <w:szCs w:val="20"/>
        </w:rPr>
        <w:t xml:space="preserve">Medicare Needs Better Controls </w:t>
      </w:r>
      <w:proofErr w:type="gramStart"/>
      <w:r w:rsidRPr="006E2776">
        <w:rPr>
          <w:rFonts w:ascii="Arial" w:hAnsi="Arial" w:cs="Arial"/>
          <w:i/>
          <w:iCs/>
          <w:color w:val="222222"/>
          <w:sz w:val="20"/>
          <w:szCs w:val="20"/>
        </w:rPr>
        <w:t>To</w:t>
      </w:r>
      <w:proofErr w:type="gramEnd"/>
      <w:r w:rsidRPr="006E2776">
        <w:rPr>
          <w:rFonts w:ascii="Arial" w:hAnsi="Arial" w:cs="Arial"/>
          <w:i/>
          <w:iCs/>
          <w:color w:val="222222"/>
          <w:sz w:val="20"/>
          <w:szCs w:val="20"/>
        </w:rPr>
        <w:t xml:space="preserve"> Prevent Fraud, Waste, And Abuse Related To Chiropractic Services</w:t>
      </w:r>
      <w:r w:rsidRPr="006E2776">
        <w:rPr>
          <w:rFonts w:ascii="Arial" w:hAnsi="Arial" w:cs="Arial"/>
          <w:color w:val="222222"/>
          <w:sz w:val="20"/>
          <w:szCs w:val="20"/>
        </w:rPr>
        <w:t>, An OIG Portfolio, February 2018, A-089-16-02042, U.S. Department of Health and Human Services, Office of Inspector General</w:t>
      </w:r>
    </w:p>
    <w:p w14:paraId="7DFBA21F" w14:textId="77777777" w:rsidR="0018159E" w:rsidRPr="006E2776" w:rsidRDefault="0018159E" w:rsidP="0018159E">
      <w:pPr>
        <w:rPr>
          <w:rFonts w:ascii="Arial" w:hAnsi="Arial" w:cs="Arial"/>
          <w:color w:val="222222"/>
          <w:sz w:val="20"/>
          <w:szCs w:val="20"/>
        </w:rPr>
      </w:pPr>
      <w:r w:rsidRPr="006E2776">
        <w:rPr>
          <w:rFonts w:ascii="Arial" w:hAnsi="Arial" w:cs="Arial"/>
          <w:color w:val="222222"/>
          <w:sz w:val="20"/>
          <w:szCs w:val="20"/>
        </w:rPr>
        <w:t> </w:t>
      </w:r>
    </w:p>
    <w:p w14:paraId="39877114" w14:textId="77777777" w:rsidR="0018159E" w:rsidRPr="006E2776" w:rsidRDefault="0018159E" w:rsidP="0018159E">
      <w:pPr>
        <w:rPr>
          <w:rFonts w:ascii="Arial" w:hAnsi="Arial" w:cs="Arial"/>
          <w:color w:val="222222"/>
          <w:sz w:val="20"/>
          <w:szCs w:val="20"/>
        </w:rPr>
      </w:pPr>
      <w:r w:rsidRPr="006E2776">
        <w:rPr>
          <w:rFonts w:ascii="Arial" w:hAnsi="Arial" w:cs="Arial"/>
          <w:color w:val="222222"/>
          <w:sz w:val="20"/>
          <w:szCs w:val="20"/>
        </w:rPr>
        <w:t>Local Coverage Determination (LCD): Chiropractic Services (L33613), page 6, National Government Services, Inc.</w:t>
      </w:r>
    </w:p>
    <w:p w14:paraId="1C09E2CF" w14:textId="77777777" w:rsidR="0018159E" w:rsidRPr="006E2776" w:rsidRDefault="0018159E" w:rsidP="0018159E">
      <w:pPr>
        <w:rPr>
          <w:rFonts w:ascii="Arial" w:hAnsi="Arial" w:cs="Arial"/>
          <w:color w:val="222222"/>
          <w:sz w:val="20"/>
          <w:szCs w:val="20"/>
        </w:rPr>
      </w:pPr>
      <w:r w:rsidRPr="006E2776">
        <w:rPr>
          <w:rFonts w:ascii="Arial" w:hAnsi="Arial" w:cs="Arial"/>
          <w:color w:val="222222"/>
          <w:sz w:val="20"/>
          <w:szCs w:val="20"/>
        </w:rPr>
        <w:t> </w:t>
      </w:r>
    </w:p>
    <w:p w14:paraId="424EF12C" w14:textId="77777777" w:rsidR="0018159E" w:rsidRPr="006E2776" w:rsidRDefault="0018159E" w:rsidP="0018159E">
      <w:pPr>
        <w:rPr>
          <w:rFonts w:ascii="Arial" w:hAnsi="Arial" w:cs="Arial"/>
          <w:color w:val="222222"/>
          <w:sz w:val="20"/>
          <w:szCs w:val="20"/>
        </w:rPr>
      </w:pPr>
      <w:r w:rsidRPr="006E2776">
        <w:rPr>
          <w:rFonts w:ascii="Arial" w:hAnsi="Arial" w:cs="Arial"/>
          <w:color w:val="222222"/>
          <w:sz w:val="20"/>
          <w:szCs w:val="20"/>
        </w:rPr>
        <w:t xml:space="preserve">Local Coverage Determination (LCD): Chiropractic Services (L35424), page 8, </w:t>
      </w:r>
      <w:proofErr w:type="spellStart"/>
      <w:r w:rsidRPr="006E2776">
        <w:rPr>
          <w:rFonts w:ascii="Arial" w:hAnsi="Arial" w:cs="Arial"/>
          <w:color w:val="222222"/>
          <w:sz w:val="20"/>
          <w:szCs w:val="20"/>
        </w:rPr>
        <w:t>Novitas</w:t>
      </w:r>
      <w:proofErr w:type="spellEnd"/>
      <w:r w:rsidRPr="006E2776">
        <w:rPr>
          <w:rFonts w:ascii="Arial" w:hAnsi="Arial" w:cs="Arial"/>
          <w:color w:val="222222"/>
          <w:sz w:val="20"/>
          <w:szCs w:val="20"/>
        </w:rPr>
        <w:t xml:space="preserve"> Solutions, Inc.</w:t>
      </w:r>
    </w:p>
    <w:p w14:paraId="6986F3E2" w14:textId="77777777" w:rsidR="0018159E" w:rsidRPr="006E2776" w:rsidRDefault="0018159E" w:rsidP="0018159E">
      <w:pPr>
        <w:rPr>
          <w:rFonts w:ascii="Arial" w:hAnsi="Arial" w:cs="Arial"/>
          <w:color w:val="222222"/>
          <w:sz w:val="20"/>
          <w:szCs w:val="20"/>
        </w:rPr>
      </w:pPr>
      <w:r w:rsidRPr="006E2776">
        <w:rPr>
          <w:rFonts w:ascii="Arial" w:hAnsi="Arial" w:cs="Arial"/>
          <w:color w:val="222222"/>
          <w:sz w:val="20"/>
          <w:szCs w:val="20"/>
        </w:rPr>
        <w:t> </w:t>
      </w:r>
    </w:p>
    <w:p w14:paraId="79470934" w14:textId="77777777" w:rsidR="0018159E" w:rsidRPr="00BF3B88" w:rsidRDefault="0018159E" w:rsidP="0012380C">
      <w:pPr>
        <w:rPr>
          <w:rFonts w:ascii="Arial" w:hAnsi="Arial" w:cs="Arial"/>
          <w:b/>
          <w:sz w:val="26"/>
          <w:szCs w:val="26"/>
        </w:rPr>
      </w:pPr>
    </w:p>
    <w:sectPr w:rsidR="0018159E" w:rsidRPr="00BF3B88" w:rsidSect="00FA5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762EE"/>
    <w:multiLevelType w:val="hybridMultilevel"/>
    <w:tmpl w:val="75D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B04DB"/>
    <w:multiLevelType w:val="hybridMultilevel"/>
    <w:tmpl w:val="7F5A0888"/>
    <w:lvl w:ilvl="0" w:tplc="197AAF46">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80C"/>
    <w:rsid w:val="0012380C"/>
    <w:rsid w:val="0018159E"/>
    <w:rsid w:val="00257999"/>
    <w:rsid w:val="003364F3"/>
    <w:rsid w:val="004F5726"/>
    <w:rsid w:val="00634D54"/>
    <w:rsid w:val="007D0218"/>
    <w:rsid w:val="00964656"/>
    <w:rsid w:val="009A0890"/>
    <w:rsid w:val="009B54E1"/>
    <w:rsid w:val="00BF3B88"/>
    <w:rsid w:val="00E32CD9"/>
    <w:rsid w:val="00E77335"/>
    <w:rsid w:val="00F67EC5"/>
    <w:rsid w:val="00FA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85031"/>
  <w14:defaultImageDpi w14:val="300"/>
  <w15:docId w15:val="{1A9D77FF-1EFC-7246-B7D7-0019A1C3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80C"/>
    <w:rPr>
      <w:rFonts w:ascii="Lucida Grande" w:hAnsi="Lucida Grande" w:cs="Lucida Grande"/>
      <w:sz w:val="18"/>
      <w:szCs w:val="18"/>
    </w:rPr>
  </w:style>
  <w:style w:type="paragraph" w:styleId="ListParagraph">
    <w:name w:val="List Paragraph"/>
    <w:basedOn w:val="Normal"/>
    <w:uiPriority w:val="34"/>
    <w:qFormat/>
    <w:rsid w:val="0012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112638">
      <w:bodyDiv w:val="1"/>
      <w:marLeft w:val="0"/>
      <w:marRight w:val="0"/>
      <w:marTop w:val="0"/>
      <w:marBottom w:val="0"/>
      <w:divBdr>
        <w:top w:val="none" w:sz="0" w:space="0" w:color="auto"/>
        <w:left w:val="none" w:sz="0" w:space="0" w:color="auto"/>
        <w:bottom w:val="none" w:sz="0" w:space="0" w:color="auto"/>
        <w:right w:val="none" w:sz="0" w:space="0" w:color="auto"/>
      </w:divBdr>
      <w:divsChild>
        <w:div w:id="843738517">
          <w:marLeft w:val="0"/>
          <w:marRight w:val="0"/>
          <w:marTop w:val="0"/>
          <w:marBottom w:val="0"/>
          <w:divBdr>
            <w:top w:val="none" w:sz="0" w:space="0" w:color="auto"/>
            <w:left w:val="none" w:sz="0" w:space="0" w:color="auto"/>
            <w:bottom w:val="none" w:sz="0" w:space="0" w:color="auto"/>
            <w:right w:val="none" w:sz="0" w:space="0" w:color="auto"/>
          </w:divBdr>
        </w:div>
        <w:div w:id="348800499">
          <w:marLeft w:val="0"/>
          <w:marRight w:val="0"/>
          <w:marTop w:val="0"/>
          <w:marBottom w:val="0"/>
          <w:divBdr>
            <w:top w:val="none" w:sz="0" w:space="0" w:color="auto"/>
            <w:left w:val="none" w:sz="0" w:space="0" w:color="auto"/>
            <w:bottom w:val="none" w:sz="0" w:space="0" w:color="auto"/>
            <w:right w:val="none" w:sz="0" w:space="0" w:color="auto"/>
          </w:divBdr>
        </w:div>
        <w:div w:id="112291107">
          <w:marLeft w:val="0"/>
          <w:marRight w:val="0"/>
          <w:marTop w:val="0"/>
          <w:marBottom w:val="0"/>
          <w:divBdr>
            <w:top w:val="none" w:sz="0" w:space="0" w:color="auto"/>
            <w:left w:val="none" w:sz="0" w:space="0" w:color="auto"/>
            <w:bottom w:val="none" w:sz="0" w:space="0" w:color="auto"/>
            <w:right w:val="none" w:sz="0" w:space="0" w:color="auto"/>
          </w:divBdr>
        </w:div>
        <w:div w:id="136454806">
          <w:marLeft w:val="0"/>
          <w:marRight w:val="0"/>
          <w:marTop w:val="0"/>
          <w:marBottom w:val="0"/>
          <w:divBdr>
            <w:top w:val="none" w:sz="0" w:space="0" w:color="auto"/>
            <w:left w:val="none" w:sz="0" w:space="0" w:color="auto"/>
            <w:bottom w:val="none" w:sz="0" w:space="0" w:color="auto"/>
            <w:right w:val="none" w:sz="0" w:space="0" w:color="auto"/>
          </w:divBdr>
        </w:div>
        <w:div w:id="1852184040">
          <w:marLeft w:val="0"/>
          <w:marRight w:val="0"/>
          <w:marTop w:val="0"/>
          <w:marBottom w:val="0"/>
          <w:divBdr>
            <w:top w:val="none" w:sz="0" w:space="0" w:color="auto"/>
            <w:left w:val="none" w:sz="0" w:space="0" w:color="auto"/>
            <w:bottom w:val="none" w:sz="0" w:space="0" w:color="auto"/>
            <w:right w:val="none" w:sz="0" w:space="0" w:color="auto"/>
          </w:divBdr>
        </w:div>
        <w:div w:id="1679385274">
          <w:marLeft w:val="0"/>
          <w:marRight w:val="0"/>
          <w:marTop w:val="0"/>
          <w:marBottom w:val="0"/>
          <w:divBdr>
            <w:top w:val="none" w:sz="0" w:space="0" w:color="auto"/>
            <w:left w:val="none" w:sz="0" w:space="0" w:color="auto"/>
            <w:bottom w:val="none" w:sz="0" w:space="0" w:color="auto"/>
            <w:right w:val="none" w:sz="0" w:space="0" w:color="auto"/>
          </w:divBdr>
        </w:div>
        <w:div w:id="3400117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dc:creator>
  <cp:keywords/>
  <dc:description/>
  <cp:lastModifiedBy>Jennifer Porro</cp:lastModifiedBy>
  <cp:revision>7</cp:revision>
  <cp:lastPrinted>2018-12-14T18:22:00Z</cp:lastPrinted>
  <dcterms:created xsi:type="dcterms:W3CDTF">2018-09-19T14:06:00Z</dcterms:created>
  <dcterms:modified xsi:type="dcterms:W3CDTF">2020-04-16T21:04:00Z</dcterms:modified>
</cp:coreProperties>
</file>